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B662659" w14:textId="77777777" w:rsidR="00312685" w:rsidRPr="0098150D" w:rsidRDefault="00F4481E" w:rsidP="001A2CB0">
      <w:pPr>
        <w:pStyle w:val="Titel"/>
        <w:spacing w:line="240" w:lineRule="auto"/>
        <w:rPr>
          <w:rFonts w:ascii="Times New Roman" w:eastAsia="SimSun" w:hAnsi="Times New Roman" w:cs="Times New Roman"/>
        </w:rPr>
      </w:pPr>
      <w:r w:rsidRPr="0098150D">
        <w:rPr>
          <w:rFonts w:ascii="Times New Roman" w:eastAsia="SimSun" w:hAnsi="Times New Roman" w:cs="Times New Roman"/>
        </w:rPr>
        <w:t>Journal of Asian History</w:t>
      </w:r>
    </w:p>
    <w:p w14:paraId="4B66265A" w14:textId="77777777" w:rsidR="00312685" w:rsidRPr="0098150D" w:rsidRDefault="00F4481E" w:rsidP="000A781C">
      <w:pPr>
        <w:spacing w:line="320" w:lineRule="exact"/>
        <w:jc w:val="both"/>
        <w:rPr>
          <w:rFonts w:eastAsia="SimSun"/>
          <w:sz w:val="22"/>
          <w:szCs w:val="22"/>
        </w:rPr>
      </w:pPr>
      <w:r w:rsidRPr="0098150D">
        <w:rPr>
          <w:rFonts w:eastAsia="SimSun"/>
          <w:sz w:val="22"/>
          <w:szCs w:val="22"/>
        </w:rPr>
        <w:t>Edited by Sebastian Eicher (</w:t>
      </w:r>
      <w:hyperlink r:id="rId9">
        <w:r w:rsidRPr="0098150D">
          <w:rPr>
            <w:rFonts w:eastAsia="SimSun"/>
            <w:color w:val="467886"/>
            <w:sz w:val="22"/>
            <w:szCs w:val="22"/>
            <w:u w:val="single"/>
          </w:rPr>
          <w:t>sebastian.eicher@unive.it</w:t>
        </w:r>
      </w:hyperlink>
      <w:r w:rsidRPr="0098150D">
        <w:rPr>
          <w:rFonts w:eastAsia="SimSun"/>
          <w:sz w:val="22"/>
          <w:szCs w:val="22"/>
        </w:rPr>
        <w:t>) and Elke Papelitzky (</w:t>
      </w:r>
      <w:hyperlink r:id="rId10">
        <w:r w:rsidRPr="0098150D">
          <w:rPr>
            <w:rFonts w:eastAsia="SimSun"/>
            <w:color w:val="467886"/>
            <w:sz w:val="22"/>
            <w:szCs w:val="22"/>
            <w:u w:val="single"/>
          </w:rPr>
          <w:t>elke.papelitzky@ikos.uio.no</w:t>
        </w:r>
      </w:hyperlink>
      <w:r w:rsidRPr="0098150D">
        <w:rPr>
          <w:rFonts w:eastAsia="SimSun"/>
          <w:sz w:val="22"/>
          <w:szCs w:val="22"/>
        </w:rPr>
        <w:t xml:space="preserve">) </w:t>
      </w:r>
    </w:p>
    <w:p w14:paraId="4B66265B" w14:textId="77777777" w:rsidR="00312685" w:rsidRPr="0098150D" w:rsidRDefault="00312685" w:rsidP="000A781C">
      <w:pPr>
        <w:spacing w:line="320" w:lineRule="exact"/>
        <w:jc w:val="both"/>
        <w:rPr>
          <w:rFonts w:eastAsia="SimSun"/>
          <w:sz w:val="22"/>
          <w:szCs w:val="22"/>
        </w:rPr>
      </w:pPr>
    </w:p>
    <w:p w14:paraId="4B66265C" w14:textId="77777777" w:rsidR="00312685" w:rsidRPr="0098150D" w:rsidRDefault="00F4481E" w:rsidP="000A781C">
      <w:pPr>
        <w:spacing w:line="320" w:lineRule="exact"/>
        <w:jc w:val="both"/>
        <w:rPr>
          <w:rFonts w:eastAsia="SimSun"/>
        </w:rPr>
      </w:pPr>
      <w:r w:rsidRPr="0098150D">
        <w:rPr>
          <w:rFonts w:eastAsia="SimSun"/>
        </w:rPr>
        <w:t xml:space="preserve">We would </w:t>
      </w:r>
      <w:r w:rsidRPr="0098150D">
        <w:rPr>
          <w:rFonts w:eastAsia="SimSun"/>
        </w:rPr>
        <w:t>appreciate receiving submissions as an email attachment both in the form of a PDF and a Microsoft Word file. Papers should ideally be 20–30 pages (8,000–14,000 words) in length and not be under consideration for publication elsewhere or already published i</w:t>
      </w:r>
      <w:r w:rsidRPr="0098150D">
        <w:rPr>
          <w:rFonts w:eastAsia="SimSun"/>
        </w:rPr>
        <w:t>n any format or language.</w:t>
      </w:r>
    </w:p>
    <w:p w14:paraId="4B66265D" w14:textId="77777777" w:rsidR="00312685" w:rsidRPr="0098150D" w:rsidRDefault="00312685" w:rsidP="000A781C">
      <w:pPr>
        <w:spacing w:line="320" w:lineRule="exact"/>
        <w:jc w:val="both"/>
        <w:rPr>
          <w:rFonts w:eastAsia="SimSun"/>
        </w:rPr>
      </w:pPr>
    </w:p>
    <w:p w14:paraId="4B66265E" w14:textId="77777777" w:rsidR="00312685" w:rsidRPr="0098150D" w:rsidRDefault="00312685" w:rsidP="000A781C">
      <w:pPr>
        <w:pStyle w:val="berschrift1"/>
        <w:spacing w:line="320" w:lineRule="exact"/>
        <w:rPr>
          <w:rFonts w:eastAsia="SimSun"/>
          <w:sz w:val="24"/>
        </w:rPr>
      </w:pPr>
    </w:p>
    <w:p w14:paraId="4B66265F" w14:textId="77777777" w:rsidR="00312685" w:rsidRPr="00CE0A71" w:rsidRDefault="00F4481E" w:rsidP="000A781C">
      <w:pPr>
        <w:pStyle w:val="berschrift1"/>
        <w:spacing w:line="320" w:lineRule="exact"/>
      </w:pPr>
      <w:r w:rsidRPr="00CE0A71">
        <w:t>First submission</w:t>
      </w:r>
    </w:p>
    <w:p w14:paraId="4B662660" w14:textId="77777777" w:rsidR="00312685" w:rsidRPr="0098150D" w:rsidRDefault="00F4481E" w:rsidP="000A781C">
      <w:pPr>
        <w:spacing w:line="320" w:lineRule="exact"/>
        <w:rPr>
          <w:rFonts w:eastAsia="SimSun"/>
        </w:rPr>
      </w:pPr>
      <w:r w:rsidRPr="0098150D">
        <w:rPr>
          <w:rFonts w:eastAsia="SimSun"/>
        </w:rPr>
        <w:t>We do not expect you to follow all aspects of the style sheet at first submission, but before sending your article out for review, we ask that your article fulfils the following criteria:</w:t>
      </w:r>
    </w:p>
    <w:p w14:paraId="4B662661" w14:textId="77777777" w:rsidR="00312685" w:rsidRPr="0098150D" w:rsidRDefault="00312685" w:rsidP="000A781C">
      <w:pPr>
        <w:spacing w:line="320" w:lineRule="exact"/>
        <w:rPr>
          <w:rFonts w:eastAsia="SimSun"/>
        </w:rPr>
      </w:pPr>
    </w:p>
    <w:p w14:paraId="4B662662" w14:textId="77777777" w:rsidR="00312685" w:rsidRPr="0098150D" w:rsidRDefault="00F4481E" w:rsidP="000A781C">
      <w:pPr>
        <w:numPr>
          <w:ilvl w:val="0"/>
          <w:numId w:val="7"/>
        </w:numPr>
        <w:pBdr>
          <w:top w:val="nil"/>
          <w:left w:val="nil"/>
          <w:bottom w:val="nil"/>
          <w:right w:val="nil"/>
          <w:between w:val="nil"/>
        </w:pBdr>
        <w:spacing w:line="320" w:lineRule="exact"/>
        <w:rPr>
          <w:rFonts w:eastAsia="SimSun"/>
          <w:color w:val="000000"/>
        </w:rPr>
      </w:pPr>
      <w:r w:rsidRPr="0098150D">
        <w:rPr>
          <w:rFonts w:eastAsia="SimSun"/>
        </w:rPr>
        <w:t>It should include an a</w:t>
      </w:r>
      <w:r w:rsidRPr="0098150D">
        <w:rPr>
          <w:rFonts w:eastAsia="SimSun"/>
        </w:rPr>
        <w:t>bstract of 150–200 words.</w:t>
      </w:r>
    </w:p>
    <w:p w14:paraId="4B662663" w14:textId="77777777" w:rsidR="00312685" w:rsidRPr="0098150D" w:rsidRDefault="00F4481E" w:rsidP="000A781C">
      <w:pPr>
        <w:numPr>
          <w:ilvl w:val="0"/>
          <w:numId w:val="7"/>
        </w:numPr>
        <w:pBdr>
          <w:top w:val="nil"/>
          <w:left w:val="nil"/>
          <w:bottom w:val="nil"/>
          <w:right w:val="nil"/>
          <w:between w:val="nil"/>
        </w:pBdr>
        <w:spacing w:line="320" w:lineRule="exact"/>
        <w:rPr>
          <w:rFonts w:eastAsia="SimSun"/>
          <w:color w:val="000000"/>
        </w:rPr>
      </w:pPr>
      <w:r w:rsidRPr="0098150D">
        <w:rPr>
          <w:rFonts w:eastAsia="SimSun"/>
          <w:color w:val="000000"/>
        </w:rPr>
        <w:t>All translations from primary sources into English are followed by their original text</w:t>
      </w:r>
    </w:p>
    <w:p w14:paraId="4B662664" w14:textId="77777777" w:rsidR="00312685" w:rsidRPr="0098150D" w:rsidRDefault="00F4481E" w:rsidP="000A781C">
      <w:pPr>
        <w:numPr>
          <w:ilvl w:val="0"/>
          <w:numId w:val="7"/>
        </w:numPr>
        <w:pBdr>
          <w:top w:val="nil"/>
          <w:left w:val="nil"/>
          <w:bottom w:val="nil"/>
          <w:right w:val="nil"/>
          <w:between w:val="nil"/>
        </w:pBdr>
        <w:spacing w:line="320" w:lineRule="exact"/>
        <w:rPr>
          <w:rFonts w:eastAsia="SimSun"/>
          <w:color w:val="000000"/>
        </w:rPr>
      </w:pPr>
      <w:r w:rsidRPr="0098150D">
        <w:rPr>
          <w:rFonts w:eastAsia="SimSun"/>
          <w:color w:val="000000"/>
        </w:rPr>
        <w:t>The article has an alphabetically sorted bibliography</w:t>
      </w:r>
    </w:p>
    <w:p w14:paraId="4B662665" w14:textId="77777777" w:rsidR="00312685" w:rsidRPr="0098150D" w:rsidRDefault="00F4481E" w:rsidP="000A781C">
      <w:pPr>
        <w:numPr>
          <w:ilvl w:val="0"/>
          <w:numId w:val="7"/>
        </w:numPr>
        <w:pBdr>
          <w:top w:val="nil"/>
          <w:left w:val="nil"/>
          <w:bottom w:val="nil"/>
          <w:right w:val="nil"/>
          <w:between w:val="nil"/>
        </w:pBdr>
        <w:spacing w:line="320" w:lineRule="exact"/>
        <w:rPr>
          <w:rFonts w:eastAsia="SimSun"/>
          <w:color w:val="000000"/>
        </w:rPr>
      </w:pPr>
      <w:r w:rsidRPr="0098150D">
        <w:rPr>
          <w:rFonts w:eastAsia="SimSun"/>
          <w:color w:val="000000"/>
        </w:rPr>
        <w:t>The bibliography should include Asian characters for authors and titles of Asian-language</w:t>
      </w:r>
      <w:r w:rsidRPr="0098150D">
        <w:rPr>
          <w:rFonts w:eastAsia="SimSun"/>
          <w:color w:val="000000"/>
        </w:rPr>
        <w:t xml:space="preserve"> works. Include the original title and not a translation of the titles cited in the bibliography.</w:t>
      </w:r>
    </w:p>
    <w:p w14:paraId="4B662666" w14:textId="77777777" w:rsidR="00312685" w:rsidRPr="0098150D" w:rsidRDefault="00F4481E" w:rsidP="000A781C">
      <w:pPr>
        <w:numPr>
          <w:ilvl w:val="0"/>
          <w:numId w:val="7"/>
        </w:numPr>
        <w:pBdr>
          <w:top w:val="nil"/>
          <w:left w:val="nil"/>
          <w:bottom w:val="nil"/>
          <w:right w:val="nil"/>
          <w:between w:val="nil"/>
        </w:pBdr>
        <w:spacing w:line="320" w:lineRule="exact"/>
        <w:rPr>
          <w:rFonts w:eastAsia="SimSun"/>
          <w:color w:val="000000"/>
        </w:rPr>
      </w:pPr>
      <w:r w:rsidRPr="0098150D">
        <w:rPr>
          <w:rFonts w:eastAsia="SimSun"/>
          <w:color w:val="000000"/>
        </w:rPr>
        <w:t>The article should be fully anonymized. That means that you should remove your name and acknowledgements, as well as any other elements that might identify yo</w:t>
      </w:r>
      <w:r w:rsidRPr="0098150D">
        <w:rPr>
          <w:rFonts w:eastAsia="SimSun"/>
          <w:color w:val="000000"/>
        </w:rPr>
        <w:t>u</w:t>
      </w:r>
    </w:p>
    <w:p w14:paraId="4B662667" w14:textId="77777777" w:rsidR="00312685" w:rsidRPr="0098150D" w:rsidRDefault="00F4481E" w:rsidP="000A781C">
      <w:pPr>
        <w:numPr>
          <w:ilvl w:val="0"/>
          <w:numId w:val="7"/>
        </w:numPr>
        <w:pBdr>
          <w:top w:val="nil"/>
          <w:left w:val="nil"/>
          <w:bottom w:val="nil"/>
          <w:right w:val="nil"/>
          <w:between w:val="nil"/>
        </w:pBdr>
        <w:spacing w:line="320" w:lineRule="exact"/>
        <w:rPr>
          <w:rFonts w:eastAsia="SimSun"/>
          <w:color w:val="000000"/>
        </w:rPr>
      </w:pPr>
      <w:r w:rsidRPr="0098150D">
        <w:rPr>
          <w:rFonts w:eastAsia="SimSun"/>
        </w:rPr>
        <w:t>Please send a separate title page that states your name, affiliation, and includes any acknowledgements</w:t>
      </w:r>
    </w:p>
    <w:p w14:paraId="4B662668" w14:textId="18D6D976" w:rsidR="00312685" w:rsidRPr="0098150D" w:rsidRDefault="00F4481E" w:rsidP="000A781C">
      <w:pPr>
        <w:numPr>
          <w:ilvl w:val="0"/>
          <w:numId w:val="7"/>
        </w:numPr>
        <w:pBdr>
          <w:top w:val="nil"/>
          <w:left w:val="nil"/>
          <w:bottom w:val="nil"/>
          <w:right w:val="nil"/>
          <w:between w:val="nil"/>
        </w:pBdr>
        <w:spacing w:line="320" w:lineRule="exact"/>
        <w:rPr>
          <w:rFonts w:eastAsia="SimSun"/>
        </w:rPr>
      </w:pPr>
      <w:r w:rsidRPr="0098150D">
        <w:rPr>
          <w:rFonts w:eastAsia="SimSun"/>
        </w:rPr>
        <w:t xml:space="preserve">Include a statement about your usage of AI and LLMs. Text written by generative AI does not </w:t>
      </w:r>
      <w:r w:rsidR="000A781C" w:rsidRPr="0098150D">
        <w:rPr>
          <w:rFonts w:eastAsia="SimSun"/>
        </w:rPr>
        <w:t>fulfil</w:t>
      </w:r>
      <w:r w:rsidRPr="0098150D">
        <w:rPr>
          <w:rFonts w:eastAsia="SimSun"/>
        </w:rPr>
        <w:t xml:space="preserve"> the criteria for authorship, but we acknowledge tha</w:t>
      </w:r>
      <w:r w:rsidRPr="0098150D">
        <w:rPr>
          <w:rFonts w:eastAsia="SimSun"/>
        </w:rPr>
        <w:t>t such usage for language revision can be an important tool especially for non-native speakers of English.</w:t>
      </w:r>
    </w:p>
    <w:p w14:paraId="4B662669" w14:textId="77777777" w:rsidR="00312685" w:rsidRDefault="00312685" w:rsidP="000A781C">
      <w:pPr>
        <w:pBdr>
          <w:top w:val="nil"/>
          <w:left w:val="nil"/>
          <w:bottom w:val="nil"/>
          <w:right w:val="nil"/>
          <w:between w:val="nil"/>
        </w:pBdr>
        <w:spacing w:line="320" w:lineRule="exact"/>
        <w:rPr>
          <w:rFonts w:eastAsia="SimSun"/>
        </w:rPr>
      </w:pPr>
    </w:p>
    <w:p w14:paraId="66347230" w14:textId="52066770" w:rsidR="00FE4856" w:rsidRDefault="00FE4856" w:rsidP="000A781C">
      <w:pPr>
        <w:pStyle w:val="berschrift1"/>
        <w:spacing w:line="320" w:lineRule="exact"/>
        <w:rPr>
          <w:rFonts w:eastAsia="SimSun"/>
        </w:rPr>
      </w:pPr>
      <w:r>
        <w:rPr>
          <w:rFonts w:eastAsia="SimSun"/>
        </w:rPr>
        <w:t>Book reviews</w:t>
      </w:r>
    </w:p>
    <w:p w14:paraId="4CFB0CDF" w14:textId="34EBD6DF" w:rsidR="00051479" w:rsidRDefault="00051479" w:rsidP="000A781C">
      <w:pPr>
        <w:spacing w:line="320" w:lineRule="exact"/>
        <w:rPr>
          <w:rFonts w:eastAsia="SimSun"/>
        </w:rPr>
      </w:pPr>
      <w:r>
        <w:rPr>
          <w:rFonts w:eastAsia="SimSun"/>
        </w:rPr>
        <w:t>B</w:t>
      </w:r>
      <w:r w:rsidRPr="00051479">
        <w:rPr>
          <w:rFonts w:eastAsia="SimSun"/>
        </w:rPr>
        <w:t>esides actively recruiting reviewers at our end, we encourage other scholars to contribute reviews as well. Please contact our review editor Li Yiwen</w:t>
      </w:r>
      <w:r>
        <w:rPr>
          <w:rFonts w:eastAsia="SimSun"/>
        </w:rPr>
        <w:t xml:space="preserve"> (</w:t>
      </w:r>
      <w:hyperlink r:id="rId11" w:history="1">
        <w:r w:rsidRPr="00633E71">
          <w:rPr>
            <w:rStyle w:val="Hyperlink"/>
            <w:rFonts w:eastAsia="SimSun"/>
          </w:rPr>
          <w:t>yiwenli@cityu.edu.hk</w:t>
        </w:r>
      </w:hyperlink>
      <w:r>
        <w:rPr>
          <w:rFonts w:eastAsia="SimSun"/>
        </w:rPr>
        <w:t>)</w:t>
      </w:r>
      <w:r w:rsidRPr="00051479">
        <w:rPr>
          <w:rFonts w:eastAsia="SimSun"/>
        </w:rPr>
        <w:t xml:space="preserve"> if you wish to submit a book review, informing us of your academic qualifications, if these are not yet known to the editors. Provided the proposed book meets the journal’s profile, we will procure a review copy of it. Please make sure to provide us with a mailing address. Reviews should not surpass a length of c. 1,500 words</w:t>
      </w:r>
      <w:r w:rsidR="006C64FB">
        <w:rPr>
          <w:rFonts w:eastAsia="SimSun"/>
        </w:rPr>
        <w:t>.</w:t>
      </w:r>
    </w:p>
    <w:p w14:paraId="020C55C6" w14:textId="77777777" w:rsidR="00051479" w:rsidRPr="00FE4856" w:rsidRDefault="00051479" w:rsidP="000A781C">
      <w:pPr>
        <w:spacing w:line="320" w:lineRule="exact"/>
        <w:rPr>
          <w:rFonts w:eastAsia="SimSun"/>
        </w:rPr>
      </w:pPr>
    </w:p>
    <w:p w14:paraId="4B66266A" w14:textId="77777777" w:rsidR="00312685" w:rsidRPr="00CE0A71" w:rsidRDefault="00F4481E" w:rsidP="000A781C">
      <w:pPr>
        <w:pStyle w:val="berschrift1"/>
        <w:spacing w:line="320" w:lineRule="exact"/>
      </w:pPr>
      <w:r w:rsidRPr="00CE0A71">
        <w:t>Style sheet for accepted articles</w:t>
      </w:r>
    </w:p>
    <w:p w14:paraId="4B66266B" w14:textId="77777777" w:rsidR="00312685" w:rsidRPr="0098150D" w:rsidRDefault="00F4481E" w:rsidP="000A781C">
      <w:pPr>
        <w:spacing w:line="320" w:lineRule="exact"/>
        <w:rPr>
          <w:rFonts w:eastAsia="SimSun"/>
        </w:rPr>
      </w:pPr>
      <w:r w:rsidRPr="0098150D">
        <w:rPr>
          <w:rFonts w:eastAsia="SimSun"/>
        </w:rPr>
        <w:t>The journal uses American English spelling and punctuation.</w:t>
      </w:r>
    </w:p>
    <w:p w14:paraId="4B66266C" w14:textId="77777777" w:rsidR="00312685" w:rsidRPr="0098150D" w:rsidRDefault="00312685" w:rsidP="000A781C">
      <w:pPr>
        <w:spacing w:line="320" w:lineRule="exact"/>
        <w:rPr>
          <w:rFonts w:eastAsia="SimSun"/>
        </w:rPr>
      </w:pPr>
      <w:bookmarkStart w:id="0" w:name="_heading=h.l9smw13vdlto" w:colFirst="0" w:colLast="0"/>
      <w:bookmarkEnd w:id="0"/>
    </w:p>
    <w:p w14:paraId="4B66266D" w14:textId="77777777" w:rsidR="00312685" w:rsidRPr="0098150D" w:rsidRDefault="00F4481E" w:rsidP="000A781C">
      <w:pPr>
        <w:spacing w:line="320" w:lineRule="exact"/>
        <w:rPr>
          <w:rFonts w:eastAsia="SimSun"/>
        </w:rPr>
      </w:pPr>
      <w:bookmarkStart w:id="1" w:name="_heading=h.oy24hdx4c525" w:colFirst="0" w:colLast="0"/>
      <w:bookmarkEnd w:id="1"/>
      <w:r w:rsidRPr="0098150D">
        <w:rPr>
          <w:rFonts w:eastAsia="SimSun"/>
        </w:rPr>
        <w:t>Numb</w:t>
      </w:r>
      <w:r w:rsidRPr="0098150D">
        <w:rPr>
          <w:rFonts w:eastAsia="SimSun"/>
        </w:rPr>
        <w:t>ers</w:t>
      </w:r>
    </w:p>
    <w:p w14:paraId="4B66266E" w14:textId="77777777" w:rsidR="00312685" w:rsidRPr="0098150D" w:rsidRDefault="00F4481E" w:rsidP="000A781C">
      <w:pPr>
        <w:numPr>
          <w:ilvl w:val="0"/>
          <w:numId w:val="1"/>
        </w:numPr>
        <w:spacing w:line="320" w:lineRule="exact"/>
        <w:rPr>
          <w:rFonts w:eastAsia="SimSun"/>
        </w:rPr>
      </w:pPr>
      <w:r w:rsidRPr="0098150D">
        <w:rPr>
          <w:rFonts w:eastAsia="SimSun"/>
        </w:rPr>
        <w:t>Spell out the centuries, e.g. “seventeenth century”</w:t>
      </w:r>
    </w:p>
    <w:p w14:paraId="4B66266F" w14:textId="77777777" w:rsidR="00312685" w:rsidRPr="0098150D" w:rsidRDefault="00F4481E" w:rsidP="000A781C">
      <w:pPr>
        <w:numPr>
          <w:ilvl w:val="0"/>
          <w:numId w:val="1"/>
        </w:numPr>
        <w:spacing w:line="320" w:lineRule="exact"/>
        <w:rPr>
          <w:rFonts w:eastAsia="SimSun"/>
        </w:rPr>
      </w:pPr>
      <w:r w:rsidRPr="0098150D">
        <w:rPr>
          <w:rFonts w:eastAsia="SimSun"/>
        </w:rPr>
        <w:t xml:space="preserve">Use an </w:t>
      </w:r>
      <w:proofErr w:type="spellStart"/>
      <w:r w:rsidRPr="0098150D">
        <w:rPr>
          <w:rFonts w:eastAsia="SimSun"/>
        </w:rPr>
        <w:t>en</w:t>
      </w:r>
      <w:proofErr w:type="spellEnd"/>
      <w:r w:rsidRPr="0098150D">
        <w:rPr>
          <w:rFonts w:eastAsia="SimSun"/>
        </w:rPr>
        <w:t>-dash (–) for number ranges and do not abbreviate, e.g. “130–135” for a page range or “1601–1610” for a date range.</w:t>
      </w:r>
    </w:p>
    <w:p w14:paraId="4B662670" w14:textId="77777777" w:rsidR="00312685" w:rsidRPr="0098150D" w:rsidRDefault="00312685" w:rsidP="000A781C">
      <w:pPr>
        <w:spacing w:line="320" w:lineRule="exact"/>
        <w:rPr>
          <w:rFonts w:eastAsia="SimSun"/>
        </w:rPr>
      </w:pPr>
    </w:p>
    <w:p w14:paraId="4B662671" w14:textId="77777777" w:rsidR="00312685" w:rsidRPr="0098150D" w:rsidRDefault="00F4481E" w:rsidP="000A781C">
      <w:pPr>
        <w:spacing w:line="320" w:lineRule="exact"/>
        <w:rPr>
          <w:rFonts w:eastAsia="SimSun"/>
        </w:rPr>
      </w:pPr>
      <w:r w:rsidRPr="0098150D">
        <w:rPr>
          <w:rFonts w:eastAsia="SimSun"/>
        </w:rPr>
        <w:t>Dates</w:t>
      </w:r>
    </w:p>
    <w:p w14:paraId="4B662672" w14:textId="77777777" w:rsidR="00312685" w:rsidRPr="0098150D" w:rsidRDefault="00F4481E" w:rsidP="000A781C">
      <w:pPr>
        <w:numPr>
          <w:ilvl w:val="0"/>
          <w:numId w:val="6"/>
        </w:numPr>
        <w:spacing w:line="320" w:lineRule="exact"/>
        <w:rPr>
          <w:rFonts w:eastAsia="SimSun"/>
        </w:rPr>
      </w:pPr>
      <w:r w:rsidRPr="0098150D">
        <w:rPr>
          <w:rFonts w:eastAsia="SimSun"/>
        </w:rPr>
        <w:t>In your analysis, convert dates into the Gregorian calendar. You may</w:t>
      </w:r>
      <w:r w:rsidRPr="0098150D">
        <w:rPr>
          <w:rFonts w:eastAsia="SimSun"/>
        </w:rPr>
        <w:t xml:space="preserve"> add reign dates, if it is necessary for your narrative. In translations, use the original phrasing and add the converted date in brackets. </w:t>
      </w:r>
    </w:p>
    <w:p w14:paraId="4B662673" w14:textId="77777777" w:rsidR="00312685" w:rsidRPr="0098150D" w:rsidRDefault="00F4481E" w:rsidP="000A781C">
      <w:pPr>
        <w:numPr>
          <w:ilvl w:val="0"/>
          <w:numId w:val="6"/>
        </w:numPr>
        <w:spacing w:line="320" w:lineRule="exact"/>
        <w:rPr>
          <w:rFonts w:eastAsia="SimSun"/>
        </w:rPr>
      </w:pPr>
      <w:r w:rsidRPr="0098150D">
        <w:rPr>
          <w:rFonts w:eastAsia="SimSun"/>
        </w:rPr>
        <w:lastRenderedPageBreak/>
        <w:t xml:space="preserve">Remember to convert months and days as well and do not use “October” etc. for the 10th lunar month. </w:t>
      </w:r>
    </w:p>
    <w:p w14:paraId="4B662674" w14:textId="77777777" w:rsidR="00312685" w:rsidRPr="0098150D" w:rsidRDefault="00312685" w:rsidP="000A781C">
      <w:pPr>
        <w:spacing w:line="320" w:lineRule="exact"/>
        <w:rPr>
          <w:rFonts w:eastAsia="SimSun"/>
        </w:rPr>
      </w:pPr>
    </w:p>
    <w:p w14:paraId="4B662675" w14:textId="77777777" w:rsidR="00312685" w:rsidRPr="0098150D" w:rsidRDefault="00F4481E" w:rsidP="000A781C">
      <w:pPr>
        <w:spacing w:line="320" w:lineRule="exact"/>
        <w:rPr>
          <w:rFonts w:eastAsia="SimSun"/>
        </w:rPr>
      </w:pPr>
      <w:r w:rsidRPr="0098150D">
        <w:rPr>
          <w:rFonts w:eastAsia="SimSun"/>
        </w:rPr>
        <w:t>Romanization</w:t>
      </w:r>
    </w:p>
    <w:p w14:paraId="4B662676" w14:textId="77777777" w:rsidR="00312685" w:rsidRPr="0098150D" w:rsidRDefault="00F4481E" w:rsidP="000A781C">
      <w:pPr>
        <w:numPr>
          <w:ilvl w:val="0"/>
          <w:numId w:val="9"/>
        </w:numPr>
        <w:spacing w:line="320" w:lineRule="exact"/>
        <w:rPr>
          <w:rFonts w:eastAsia="SimSun"/>
        </w:rPr>
      </w:pPr>
      <w:r w:rsidRPr="0098150D">
        <w:rPr>
          <w:rFonts w:eastAsia="SimSun"/>
        </w:rPr>
        <w:t>Use Pinyin for Chinese, Modified Hepburn for Japanese, and McCune-Reischauer for Korean</w:t>
      </w:r>
    </w:p>
    <w:p w14:paraId="4B662677" w14:textId="77777777" w:rsidR="00312685" w:rsidRPr="0098150D" w:rsidRDefault="00F4481E" w:rsidP="000A781C">
      <w:pPr>
        <w:numPr>
          <w:ilvl w:val="0"/>
          <w:numId w:val="9"/>
        </w:numPr>
        <w:spacing w:line="320" w:lineRule="exact"/>
        <w:rPr>
          <w:rFonts w:eastAsia="SimSun"/>
        </w:rPr>
      </w:pPr>
      <w:r w:rsidRPr="0098150D">
        <w:rPr>
          <w:rFonts w:eastAsia="SimSun"/>
        </w:rPr>
        <w:t>In the case of authors using a name in a different transcription, use their preferred transcription</w:t>
      </w:r>
    </w:p>
    <w:p w14:paraId="4B662678" w14:textId="77777777" w:rsidR="00312685" w:rsidRPr="0098150D" w:rsidRDefault="00F4481E" w:rsidP="000A781C">
      <w:pPr>
        <w:numPr>
          <w:ilvl w:val="0"/>
          <w:numId w:val="9"/>
        </w:numPr>
        <w:spacing w:line="320" w:lineRule="exact"/>
        <w:rPr>
          <w:rFonts w:eastAsia="SimSun"/>
        </w:rPr>
      </w:pPr>
      <w:r w:rsidRPr="0098150D">
        <w:rPr>
          <w:rFonts w:eastAsia="SimSun"/>
        </w:rPr>
        <w:t xml:space="preserve">In the case of suffixes denoting temples, gates, etc. do not double </w:t>
      </w:r>
      <w:r w:rsidRPr="0098150D">
        <w:rPr>
          <w:rFonts w:eastAsia="SimSun"/>
        </w:rPr>
        <w:t>the terms by providing both transcription and translation. It should be either: “</w:t>
      </w:r>
      <w:proofErr w:type="spellStart"/>
      <w:r w:rsidRPr="0098150D">
        <w:rPr>
          <w:rFonts w:eastAsia="SimSun"/>
        </w:rPr>
        <w:t>Tōfuku-ji</w:t>
      </w:r>
      <w:proofErr w:type="spellEnd"/>
      <w:r w:rsidRPr="0098150D">
        <w:rPr>
          <w:rFonts w:eastAsia="SimSun"/>
        </w:rPr>
        <w:t xml:space="preserve"> </w:t>
      </w:r>
      <w:r w:rsidRPr="0098150D">
        <w:rPr>
          <w:rFonts w:eastAsia="SimSun"/>
        </w:rPr>
        <w:t>東福寺</w:t>
      </w:r>
      <w:r w:rsidRPr="0098150D">
        <w:rPr>
          <w:rFonts w:eastAsia="SimSun"/>
        </w:rPr>
        <w:t>” or “</w:t>
      </w:r>
      <w:proofErr w:type="spellStart"/>
      <w:r w:rsidRPr="0098150D">
        <w:rPr>
          <w:rFonts w:eastAsia="SimSun"/>
        </w:rPr>
        <w:t>Tōfuku</w:t>
      </w:r>
      <w:proofErr w:type="spellEnd"/>
      <w:r w:rsidRPr="0098150D">
        <w:rPr>
          <w:rFonts w:eastAsia="SimSun"/>
        </w:rPr>
        <w:t xml:space="preserve"> Temple </w:t>
      </w:r>
      <w:r w:rsidRPr="0098150D">
        <w:rPr>
          <w:rFonts w:eastAsia="SimSun"/>
        </w:rPr>
        <w:t>東福寺</w:t>
      </w:r>
      <w:r w:rsidRPr="0098150D">
        <w:rPr>
          <w:rFonts w:eastAsia="SimSun"/>
        </w:rPr>
        <w:t>”</w:t>
      </w:r>
    </w:p>
    <w:p w14:paraId="4B662679" w14:textId="77777777" w:rsidR="00312685" w:rsidRPr="0098150D" w:rsidRDefault="00312685" w:rsidP="000A781C">
      <w:pPr>
        <w:spacing w:line="320" w:lineRule="exact"/>
        <w:ind w:left="720"/>
        <w:rPr>
          <w:rFonts w:eastAsia="SimSun"/>
        </w:rPr>
      </w:pPr>
    </w:p>
    <w:p w14:paraId="4B66267A" w14:textId="77777777" w:rsidR="00312685" w:rsidRPr="0098150D" w:rsidRDefault="00F4481E" w:rsidP="000A781C">
      <w:pPr>
        <w:spacing w:line="320" w:lineRule="exact"/>
        <w:rPr>
          <w:rFonts w:eastAsia="SimSun"/>
        </w:rPr>
      </w:pPr>
      <w:r w:rsidRPr="0098150D">
        <w:rPr>
          <w:rFonts w:eastAsia="SimSun"/>
        </w:rPr>
        <w:t>Sinographic characters</w:t>
      </w:r>
    </w:p>
    <w:p w14:paraId="4B66267B" w14:textId="55F19A15" w:rsidR="00312685" w:rsidRPr="0098150D" w:rsidRDefault="00F4481E" w:rsidP="000A781C">
      <w:pPr>
        <w:numPr>
          <w:ilvl w:val="0"/>
          <w:numId w:val="4"/>
        </w:numPr>
        <w:spacing w:line="320" w:lineRule="exact"/>
        <w:rPr>
          <w:rFonts w:eastAsia="SimSun"/>
        </w:rPr>
      </w:pPr>
      <w:r w:rsidRPr="0098150D">
        <w:rPr>
          <w:rFonts w:eastAsia="SimSun"/>
        </w:rPr>
        <w:t>When mentioning Chinese, Japanese, Korean, or Vietnamese people, terms, places etc. provide the characters on fir</w:t>
      </w:r>
      <w:r w:rsidRPr="0098150D">
        <w:rPr>
          <w:rFonts w:eastAsia="SimSun"/>
        </w:rPr>
        <w:t xml:space="preserve">st mention, e.g. Luo Hongxian </w:t>
      </w:r>
      <w:r w:rsidRPr="0098150D">
        <w:rPr>
          <w:rFonts w:eastAsia="SimSun"/>
        </w:rPr>
        <w:t>羅洪先</w:t>
      </w:r>
      <w:r w:rsidRPr="0098150D">
        <w:rPr>
          <w:rFonts w:eastAsia="SimSun"/>
        </w:rPr>
        <w:t xml:space="preserve">, </w:t>
      </w:r>
      <w:r w:rsidRPr="0098150D">
        <w:rPr>
          <w:rFonts w:eastAsia="SimSun"/>
          <w:i/>
          <w:iCs/>
        </w:rPr>
        <w:t>byōbu</w:t>
      </w:r>
      <w:sdt>
        <w:sdtPr>
          <w:rPr>
            <w:rFonts w:eastAsia="SimSun"/>
          </w:rPr>
          <w:tag w:val="goog_rdk_1"/>
          <w:id w:val="589064358"/>
        </w:sdtPr>
        <w:sdtEndPr/>
        <w:sdtContent>
          <w:r w:rsidRPr="0098150D">
            <w:rPr>
              <w:rFonts w:eastAsia="SimSun"/>
            </w:rPr>
            <w:t xml:space="preserve"> </w:t>
          </w:r>
          <w:r w:rsidRPr="0098150D">
            <w:rPr>
              <w:rFonts w:eastAsia="SimSun"/>
            </w:rPr>
            <w:t>屏風</w:t>
          </w:r>
          <w:r w:rsidRPr="0098150D">
            <w:rPr>
              <w:rFonts w:eastAsia="SimSun"/>
            </w:rPr>
            <w:t xml:space="preserve">, </w:t>
          </w:r>
        </w:sdtContent>
      </w:sdt>
      <w:proofErr w:type="spellStart"/>
      <w:r w:rsidRPr="0098150D">
        <w:rPr>
          <w:rFonts w:eastAsia="SimSun"/>
          <w:i/>
          <w:iCs/>
        </w:rPr>
        <w:t>ch’ŏnhado</w:t>
      </w:r>
      <w:proofErr w:type="spellEnd"/>
      <w:sdt>
        <w:sdtPr>
          <w:rPr>
            <w:rFonts w:eastAsia="SimSun"/>
          </w:rPr>
          <w:tag w:val="goog_rdk_2"/>
          <w:id w:val="-854348060"/>
        </w:sdtPr>
        <w:sdtEndPr/>
        <w:sdtContent>
          <w:r w:rsidRPr="0098150D">
            <w:rPr>
              <w:rFonts w:eastAsia="SimSun"/>
            </w:rPr>
            <w:t xml:space="preserve"> </w:t>
          </w:r>
          <w:r w:rsidRPr="0098150D">
            <w:rPr>
              <w:rFonts w:eastAsia="SimSun"/>
            </w:rPr>
            <w:t>天下圖</w:t>
          </w:r>
          <w:r w:rsidRPr="0098150D">
            <w:rPr>
              <w:rFonts w:eastAsia="SimSun"/>
            </w:rPr>
            <w:t xml:space="preserve">, </w:t>
          </w:r>
        </w:sdtContent>
      </w:sdt>
      <w:proofErr w:type="spellStart"/>
      <w:r w:rsidRPr="0098150D">
        <w:rPr>
          <w:rFonts w:eastAsia="SimSun"/>
        </w:rPr>
        <w:t>Thái</w:t>
      </w:r>
      <w:proofErr w:type="spellEnd"/>
      <w:r w:rsidRPr="0098150D">
        <w:rPr>
          <w:rFonts w:eastAsia="SimSun"/>
        </w:rPr>
        <w:t xml:space="preserve"> </w:t>
      </w:r>
      <w:proofErr w:type="spellStart"/>
      <w:r w:rsidRPr="0098150D">
        <w:rPr>
          <w:rFonts w:eastAsia="SimSun"/>
        </w:rPr>
        <w:t>Đ</w:t>
      </w:r>
      <w:r w:rsidRPr="0098150D">
        <w:rPr>
          <w:rFonts w:eastAsia="SimSun"/>
        </w:rPr>
        <w:t>ứ</w:t>
      </w:r>
      <w:r w:rsidRPr="0098150D">
        <w:rPr>
          <w:rFonts w:eastAsia="SimSun"/>
        </w:rPr>
        <w:t>c</w:t>
      </w:r>
      <w:proofErr w:type="spellEnd"/>
      <w:r w:rsidRPr="0098150D">
        <w:rPr>
          <w:rFonts w:eastAsia="SimSun"/>
        </w:rPr>
        <w:t xml:space="preserve"> </w:t>
      </w:r>
      <w:r w:rsidRPr="0098150D">
        <w:rPr>
          <w:rFonts w:eastAsia="SimSun"/>
        </w:rPr>
        <w:t>泰德</w:t>
      </w:r>
    </w:p>
    <w:p w14:paraId="4B66267C" w14:textId="6B35F775" w:rsidR="00312685" w:rsidRPr="0098150D" w:rsidRDefault="00F4481E" w:rsidP="000A781C">
      <w:pPr>
        <w:numPr>
          <w:ilvl w:val="0"/>
          <w:numId w:val="4"/>
        </w:numPr>
        <w:spacing w:line="320" w:lineRule="exact"/>
        <w:rPr>
          <w:rFonts w:eastAsia="SimSun"/>
        </w:rPr>
      </w:pPr>
      <w:r w:rsidRPr="0098150D">
        <w:rPr>
          <w:rFonts w:eastAsia="SimSun"/>
        </w:rPr>
        <w:t xml:space="preserve">Use traditional characters </w:t>
      </w:r>
      <w:r w:rsidRPr="0098150D">
        <w:rPr>
          <w:rFonts w:eastAsia="SimSun"/>
        </w:rPr>
        <w:t>繁體字</w:t>
      </w:r>
      <w:r w:rsidRPr="0098150D">
        <w:rPr>
          <w:rFonts w:eastAsia="SimSun"/>
        </w:rPr>
        <w:t xml:space="preserve">/ </w:t>
      </w:r>
      <w:proofErr w:type="spellStart"/>
      <w:r w:rsidRPr="0098150D">
        <w:rPr>
          <w:rFonts w:eastAsia="SimSun"/>
          <w:i/>
          <w:iCs/>
        </w:rPr>
        <w:t>kyūjitai</w:t>
      </w:r>
      <w:proofErr w:type="spellEnd"/>
      <w:sdt>
        <w:sdtPr>
          <w:rPr>
            <w:rFonts w:eastAsia="SimSun"/>
          </w:rPr>
          <w:tag w:val="goog_rdk_4"/>
          <w:id w:val="625311459"/>
        </w:sdtPr>
        <w:sdtEndPr/>
        <w:sdtContent>
          <w:r w:rsidRPr="0098150D">
            <w:rPr>
              <w:rFonts w:eastAsia="SimSun"/>
            </w:rPr>
            <w:t xml:space="preserve"> </w:t>
          </w:r>
          <w:r w:rsidRPr="0098150D">
            <w:rPr>
              <w:rFonts w:eastAsia="SimSun"/>
            </w:rPr>
            <w:t>旧字体</w:t>
          </w:r>
          <w:r w:rsidRPr="0098150D">
            <w:rPr>
              <w:rFonts w:eastAsia="SimSun"/>
            </w:rPr>
            <w:t xml:space="preserve"> in the main text.</w:t>
          </w:r>
        </w:sdtContent>
      </w:sdt>
    </w:p>
    <w:p w14:paraId="4B66267D" w14:textId="77777777" w:rsidR="00312685" w:rsidRPr="0098150D" w:rsidRDefault="00F4481E" w:rsidP="000A781C">
      <w:pPr>
        <w:numPr>
          <w:ilvl w:val="0"/>
          <w:numId w:val="4"/>
        </w:numPr>
        <w:spacing w:line="320" w:lineRule="exact"/>
        <w:rPr>
          <w:rFonts w:eastAsia="SimSun"/>
        </w:rPr>
      </w:pPr>
      <w:r w:rsidRPr="0098150D">
        <w:rPr>
          <w:rFonts w:eastAsia="SimSun"/>
        </w:rPr>
        <w:t xml:space="preserve">In the bibliography, use the characters (simplified/traditional; </w:t>
      </w:r>
      <w:proofErr w:type="spellStart"/>
      <w:r w:rsidRPr="0098150D">
        <w:rPr>
          <w:rFonts w:eastAsia="SimSun"/>
          <w:i/>
          <w:iCs/>
        </w:rPr>
        <w:t>kyūjitai</w:t>
      </w:r>
      <w:proofErr w:type="spellEnd"/>
      <w:r w:rsidRPr="0098150D">
        <w:rPr>
          <w:rFonts w:eastAsia="SimSun"/>
        </w:rPr>
        <w:t>/</w:t>
      </w:r>
      <w:proofErr w:type="spellStart"/>
      <w:r w:rsidRPr="0098150D">
        <w:rPr>
          <w:rFonts w:eastAsia="SimSun"/>
          <w:i/>
          <w:iCs/>
        </w:rPr>
        <w:t>shinjitai</w:t>
      </w:r>
      <w:proofErr w:type="spellEnd"/>
      <w:r w:rsidRPr="0098150D">
        <w:rPr>
          <w:rFonts w:eastAsia="SimSun"/>
        </w:rPr>
        <w:t>) as printed on the source</w:t>
      </w:r>
    </w:p>
    <w:p w14:paraId="4B66267E" w14:textId="77777777" w:rsidR="00312685" w:rsidRPr="0098150D" w:rsidRDefault="00312685" w:rsidP="000A781C">
      <w:pPr>
        <w:spacing w:line="320" w:lineRule="exact"/>
        <w:ind w:left="720"/>
        <w:rPr>
          <w:rFonts w:eastAsia="SimSun"/>
          <w:highlight w:val="yellow"/>
        </w:rPr>
      </w:pPr>
    </w:p>
    <w:p w14:paraId="4B66267F" w14:textId="77777777" w:rsidR="00312685" w:rsidRPr="0098150D" w:rsidRDefault="00F4481E" w:rsidP="000A781C">
      <w:pPr>
        <w:spacing w:line="320" w:lineRule="exact"/>
        <w:rPr>
          <w:rFonts w:eastAsia="SimSun"/>
        </w:rPr>
      </w:pPr>
      <w:r w:rsidRPr="0098150D">
        <w:rPr>
          <w:rFonts w:eastAsia="SimSun"/>
        </w:rPr>
        <w:t>Historical people</w:t>
      </w:r>
    </w:p>
    <w:p w14:paraId="4B662680" w14:textId="190609A3" w:rsidR="00312685" w:rsidRPr="0098150D" w:rsidRDefault="00F4481E" w:rsidP="000A781C">
      <w:pPr>
        <w:numPr>
          <w:ilvl w:val="0"/>
          <w:numId w:val="2"/>
        </w:numPr>
        <w:spacing w:line="320" w:lineRule="exact"/>
        <w:rPr>
          <w:rFonts w:eastAsia="SimSun"/>
        </w:rPr>
      </w:pPr>
      <w:r w:rsidRPr="0098150D">
        <w:rPr>
          <w:rFonts w:eastAsia="SimSun"/>
        </w:rPr>
        <w:t xml:space="preserve">When mentioning historical people, add their living dates </w:t>
      </w:r>
      <w:proofErr w:type="spellStart"/>
      <w:r w:rsidRPr="0098150D">
        <w:rPr>
          <w:rFonts w:eastAsia="SimSun"/>
        </w:rPr>
        <w:t>dates</w:t>
      </w:r>
      <w:proofErr w:type="spellEnd"/>
      <w:r w:rsidRPr="0098150D">
        <w:rPr>
          <w:rFonts w:eastAsia="SimSun"/>
        </w:rPr>
        <w:t xml:space="preserve"> in brackets at first mention, e.g. Luo Hongxian </w:t>
      </w:r>
      <w:r w:rsidRPr="0098150D">
        <w:rPr>
          <w:rFonts w:eastAsia="SimSun"/>
        </w:rPr>
        <w:t>羅洪先</w:t>
      </w:r>
      <w:r w:rsidRPr="0098150D">
        <w:rPr>
          <w:rFonts w:eastAsia="SimSun"/>
        </w:rPr>
        <w:t xml:space="preserve"> (1504–1564) </w:t>
      </w:r>
    </w:p>
    <w:p w14:paraId="4B662681" w14:textId="77777777" w:rsidR="00312685" w:rsidRPr="0098150D" w:rsidRDefault="00F4481E" w:rsidP="000A781C">
      <w:pPr>
        <w:numPr>
          <w:ilvl w:val="0"/>
          <w:numId w:val="2"/>
        </w:numPr>
        <w:spacing w:line="320" w:lineRule="exact"/>
        <w:rPr>
          <w:rFonts w:eastAsia="SimSun"/>
        </w:rPr>
      </w:pPr>
      <w:r w:rsidRPr="0098150D">
        <w:rPr>
          <w:rFonts w:eastAsia="SimSun"/>
        </w:rPr>
        <w:t>When using reign titles to refer to emperors, use the format “the Qianlong emperor”</w:t>
      </w:r>
    </w:p>
    <w:p w14:paraId="4B662682" w14:textId="77777777" w:rsidR="00312685" w:rsidRPr="0098150D" w:rsidRDefault="00312685" w:rsidP="000A781C">
      <w:pPr>
        <w:spacing w:line="320" w:lineRule="exact"/>
        <w:rPr>
          <w:rFonts w:eastAsia="SimSun"/>
        </w:rPr>
      </w:pPr>
    </w:p>
    <w:p w14:paraId="4B662683" w14:textId="77777777" w:rsidR="00312685" w:rsidRPr="0098150D" w:rsidRDefault="00F4481E" w:rsidP="000A781C">
      <w:pPr>
        <w:spacing w:line="320" w:lineRule="exact"/>
        <w:rPr>
          <w:rFonts w:eastAsia="SimSun"/>
        </w:rPr>
      </w:pPr>
      <w:r w:rsidRPr="0098150D">
        <w:rPr>
          <w:rFonts w:eastAsia="SimSun"/>
        </w:rPr>
        <w:t>Translations of sources</w:t>
      </w:r>
    </w:p>
    <w:p w14:paraId="4B662685" w14:textId="77777777" w:rsidR="00312685" w:rsidRPr="0098150D" w:rsidRDefault="00F4481E" w:rsidP="000A781C">
      <w:pPr>
        <w:numPr>
          <w:ilvl w:val="0"/>
          <w:numId w:val="10"/>
        </w:numPr>
        <w:spacing w:line="320" w:lineRule="exact"/>
        <w:rPr>
          <w:rFonts w:eastAsia="SimSun"/>
        </w:rPr>
      </w:pPr>
      <w:r w:rsidRPr="0098150D">
        <w:rPr>
          <w:rFonts w:eastAsia="SimSun"/>
        </w:rPr>
        <w:t xml:space="preserve">Provide the primary source text for all your translations. </w:t>
      </w:r>
    </w:p>
    <w:p w14:paraId="4B662686" w14:textId="77777777" w:rsidR="00312685" w:rsidRPr="0098150D" w:rsidRDefault="00F4481E" w:rsidP="000A781C">
      <w:pPr>
        <w:numPr>
          <w:ilvl w:val="0"/>
          <w:numId w:val="10"/>
        </w:numPr>
        <w:spacing w:line="320" w:lineRule="exact"/>
        <w:rPr>
          <w:rFonts w:eastAsia="SimSun"/>
        </w:rPr>
      </w:pPr>
      <w:r w:rsidRPr="0098150D">
        <w:rPr>
          <w:rFonts w:eastAsia="SimSun"/>
        </w:rPr>
        <w:t>​​</w:t>
      </w:r>
      <w:r w:rsidRPr="0098150D">
        <w:rPr>
          <w:rFonts w:eastAsia="SimSun"/>
        </w:rPr>
        <w:t>Translations exceeding two sentences should be formatted as indented block quotations (indented on the left only). The translation appears first, with the corresponding original text placed belo</w:t>
      </w:r>
      <w:r w:rsidRPr="0098150D">
        <w:rPr>
          <w:rFonts w:eastAsia="SimSun"/>
        </w:rPr>
        <w:t>w it (without romanization).</w:t>
      </w:r>
    </w:p>
    <w:p w14:paraId="4B662687" w14:textId="77777777" w:rsidR="00312685" w:rsidRPr="0098150D" w:rsidRDefault="00F4481E" w:rsidP="000A781C">
      <w:pPr>
        <w:numPr>
          <w:ilvl w:val="0"/>
          <w:numId w:val="10"/>
        </w:numPr>
        <w:spacing w:line="320" w:lineRule="exact"/>
        <w:rPr>
          <w:rFonts w:eastAsia="SimSun"/>
        </w:rPr>
      </w:pPr>
      <w:r w:rsidRPr="0098150D">
        <w:rPr>
          <w:rFonts w:eastAsia="SimSun"/>
        </w:rPr>
        <w:t>For quotations shorter than four characters, add romanization and characters in brackets.</w:t>
      </w:r>
    </w:p>
    <w:p w14:paraId="4B662688" w14:textId="77777777" w:rsidR="00312685" w:rsidRPr="0098150D" w:rsidRDefault="00F4481E" w:rsidP="000A781C">
      <w:pPr>
        <w:numPr>
          <w:ilvl w:val="0"/>
          <w:numId w:val="10"/>
        </w:numPr>
        <w:spacing w:line="320" w:lineRule="exact"/>
        <w:rPr>
          <w:rFonts w:eastAsia="SimSun"/>
        </w:rPr>
      </w:pPr>
      <w:r w:rsidRPr="0098150D">
        <w:rPr>
          <w:rFonts w:eastAsia="SimSun"/>
        </w:rPr>
        <w:t>For quotations of medium length, provide the original text after the translation in the main text</w:t>
      </w:r>
    </w:p>
    <w:p w14:paraId="4B662689" w14:textId="77777777" w:rsidR="00312685" w:rsidRPr="0098150D" w:rsidRDefault="00F4481E" w:rsidP="000A781C">
      <w:pPr>
        <w:numPr>
          <w:ilvl w:val="0"/>
          <w:numId w:val="10"/>
        </w:numPr>
        <w:spacing w:line="320" w:lineRule="exact"/>
        <w:rPr>
          <w:rFonts w:eastAsia="SimSun"/>
        </w:rPr>
      </w:pPr>
      <w:r w:rsidRPr="0098150D">
        <w:rPr>
          <w:rFonts w:eastAsia="SimSun"/>
        </w:rPr>
        <w:t>For translations of quotations from sec</w:t>
      </w:r>
      <w:r w:rsidRPr="0098150D">
        <w:rPr>
          <w:rFonts w:eastAsia="SimSun"/>
        </w:rPr>
        <w:t xml:space="preserve">ondary literature in languages other than English, please provide the original text in the footnote.   </w:t>
      </w:r>
    </w:p>
    <w:p w14:paraId="4B66268A" w14:textId="77777777" w:rsidR="00312685" w:rsidRPr="0098150D" w:rsidRDefault="00312685" w:rsidP="000A781C">
      <w:pPr>
        <w:spacing w:line="320" w:lineRule="exact"/>
        <w:rPr>
          <w:rFonts w:eastAsia="SimSun"/>
        </w:rPr>
      </w:pPr>
    </w:p>
    <w:p w14:paraId="4B66268B" w14:textId="77777777" w:rsidR="00312685" w:rsidRPr="00CE0A71" w:rsidRDefault="00F4481E" w:rsidP="000A781C">
      <w:pPr>
        <w:pStyle w:val="berschrift1"/>
        <w:spacing w:line="320" w:lineRule="exact"/>
      </w:pPr>
      <w:bookmarkStart w:id="2" w:name="_heading=h.l6d1lhcfiame" w:colFirst="0" w:colLast="0"/>
      <w:bookmarkEnd w:id="2"/>
      <w:r w:rsidRPr="00CE0A71">
        <w:t>Citations and List of References</w:t>
      </w:r>
    </w:p>
    <w:p w14:paraId="4B66268C" w14:textId="77777777" w:rsidR="00312685" w:rsidRPr="0098150D" w:rsidRDefault="00F4481E" w:rsidP="000A781C">
      <w:pPr>
        <w:spacing w:line="320" w:lineRule="exact"/>
        <w:rPr>
          <w:rFonts w:eastAsia="SimSun"/>
        </w:rPr>
      </w:pPr>
      <w:r w:rsidRPr="0098150D">
        <w:rPr>
          <w:rFonts w:eastAsia="SimSun"/>
        </w:rPr>
        <w:t>We distinguish between primary and secondary sources. These are cited differently in the footnotes. The article should</w:t>
      </w:r>
      <w:r w:rsidRPr="0098150D">
        <w:rPr>
          <w:rFonts w:eastAsia="SimSun"/>
        </w:rPr>
        <w:t xml:space="preserve"> include two bibliographies at the end, one for primary sources and one for secondary sources.</w:t>
      </w:r>
    </w:p>
    <w:p w14:paraId="4B66268D" w14:textId="77777777" w:rsidR="00312685" w:rsidRPr="0098150D" w:rsidRDefault="00312685" w:rsidP="000A781C">
      <w:pPr>
        <w:spacing w:line="320" w:lineRule="exact"/>
        <w:rPr>
          <w:rFonts w:eastAsia="SimSun"/>
        </w:rPr>
      </w:pPr>
    </w:p>
    <w:p w14:paraId="4B66268E" w14:textId="77777777" w:rsidR="00312685" w:rsidRPr="00CE0A71" w:rsidRDefault="00F4481E" w:rsidP="000A781C">
      <w:pPr>
        <w:pStyle w:val="berschrift2"/>
        <w:spacing w:line="320" w:lineRule="exact"/>
      </w:pPr>
      <w:bookmarkStart w:id="3" w:name="_heading=h.n0mkiikw2bjt" w:colFirst="0" w:colLast="0"/>
      <w:bookmarkEnd w:id="3"/>
      <w:r w:rsidRPr="00CE0A71">
        <w:t>Primary sources in notes</w:t>
      </w:r>
    </w:p>
    <w:p w14:paraId="4B66268F" w14:textId="77777777" w:rsidR="00312685" w:rsidRPr="0098150D" w:rsidRDefault="00F4481E" w:rsidP="000A781C">
      <w:pPr>
        <w:numPr>
          <w:ilvl w:val="0"/>
          <w:numId w:val="8"/>
        </w:numPr>
        <w:spacing w:line="320" w:lineRule="exact"/>
        <w:rPr>
          <w:rFonts w:eastAsia="SimSun"/>
        </w:rPr>
      </w:pPr>
      <w:r w:rsidRPr="0098150D">
        <w:rPr>
          <w:rFonts w:eastAsia="SimSun"/>
        </w:rPr>
        <w:t>In the notes, cite primary sources by their titles. Characters are not necessary</w:t>
      </w:r>
    </w:p>
    <w:p w14:paraId="4B662690" w14:textId="77777777" w:rsidR="00312685" w:rsidRPr="0098150D" w:rsidRDefault="00F4481E" w:rsidP="000A781C">
      <w:pPr>
        <w:numPr>
          <w:ilvl w:val="0"/>
          <w:numId w:val="8"/>
        </w:numPr>
        <w:spacing w:line="320" w:lineRule="exact"/>
        <w:rPr>
          <w:rFonts w:eastAsia="SimSun"/>
          <w:i/>
          <w:iCs/>
        </w:rPr>
      </w:pPr>
      <w:r w:rsidRPr="0098150D">
        <w:rPr>
          <w:rFonts w:eastAsia="SimSun"/>
        </w:rPr>
        <w:t xml:space="preserve">Page 1a of </w:t>
      </w:r>
      <w:proofErr w:type="spellStart"/>
      <w:r w:rsidRPr="0098150D">
        <w:rPr>
          <w:rFonts w:eastAsia="SimSun"/>
          <w:i/>
          <w:iCs/>
        </w:rPr>
        <w:t>juan</w:t>
      </w:r>
      <w:proofErr w:type="spellEnd"/>
      <w:r w:rsidRPr="0098150D">
        <w:rPr>
          <w:rFonts w:eastAsia="SimSun"/>
          <w:i/>
          <w:iCs/>
        </w:rPr>
        <w:t xml:space="preserve"> </w:t>
      </w:r>
      <w:r w:rsidRPr="0098150D">
        <w:rPr>
          <w:rFonts w:eastAsia="SimSun"/>
        </w:rPr>
        <w:t>/</w:t>
      </w:r>
      <w:r w:rsidRPr="0098150D">
        <w:rPr>
          <w:rFonts w:eastAsia="SimSun"/>
          <w:i/>
          <w:iCs/>
        </w:rPr>
        <w:t xml:space="preserve"> </w:t>
      </w:r>
      <w:proofErr w:type="spellStart"/>
      <w:r w:rsidRPr="0098150D">
        <w:rPr>
          <w:rFonts w:eastAsia="SimSun"/>
          <w:i/>
          <w:iCs/>
        </w:rPr>
        <w:t>kan</w:t>
      </w:r>
      <w:proofErr w:type="spellEnd"/>
      <w:r w:rsidRPr="0098150D">
        <w:rPr>
          <w:rFonts w:eastAsia="SimSun"/>
        </w:rPr>
        <w:t xml:space="preserve"> /</w:t>
      </w:r>
      <w:r w:rsidRPr="0098150D">
        <w:rPr>
          <w:rFonts w:eastAsia="SimSun"/>
          <w:i/>
          <w:iCs/>
        </w:rPr>
        <w:t xml:space="preserve"> </w:t>
      </w:r>
      <w:proofErr w:type="spellStart"/>
      <w:r w:rsidRPr="0098150D">
        <w:rPr>
          <w:rFonts w:eastAsia="SimSun"/>
          <w:i/>
          <w:iCs/>
        </w:rPr>
        <w:t>kwŏn</w:t>
      </w:r>
      <w:proofErr w:type="spellEnd"/>
      <w:r w:rsidRPr="0098150D">
        <w:rPr>
          <w:rFonts w:eastAsia="SimSun"/>
          <w:i/>
          <w:iCs/>
        </w:rPr>
        <w:t xml:space="preserve"> </w:t>
      </w:r>
      <w:sdt>
        <w:sdtPr>
          <w:rPr>
            <w:rFonts w:eastAsia="SimSun"/>
          </w:rPr>
          <w:tag w:val="goog_rdk_6"/>
          <w:id w:val="1009348148"/>
        </w:sdtPr>
        <w:sdtEndPr/>
        <w:sdtContent>
          <w:r w:rsidRPr="0098150D">
            <w:rPr>
              <w:rFonts w:eastAsia="SimSun"/>
            </w:rPr>
            <w:t>卷</w:t>
          </w:r>
          <w:r w:rsidRPr="0098150D">
            <w:rPr>
              <w:rFonts w:eastAsia="SimSun"/>
            </w:rPr>
            <w:t xml:space="preserve"> 1 should be cited as “1.1a”</w:t>
          </w:r>
        </w:sdtContent>
      </w:sdt>
    </w:p>
    <w:p w14:paraId="4B662691" w14:textId="77777777" w:rsidR="00312685" w:rsidRPr="0098150D" w:rsidRDefault="00F4481E" w:rsidP="000A781C">
      <w:pPr>
        <w:numPr>
          <w:ilvl w:val="0"/>
          <w:numId w:val="8"/>
        </w:numPr>
        <w:spacing w:line="320" w:lineRule="exact"/>
        <w:rPr>
          <w:rFonts w:eastAsia="SimSun"/>
        </w:rPr>
      </w:pPr>
      <w:r w:rsidRPr="0098150D">
        <w:rPr>
          <w:rFonts w:eastAsia="SimSun"/>
        </w:rPr>
        <w:t xml:space="preserve">Example: </w:t>
      </w:r>
      <w:proofErr w:type="spellStart"/>
      <w:r w:rsidRPr="0098150D">
        <w:rPr>
          <w:rFonts w:eastAsia="SimSun"/>
          <w:i/>
          <w:iCs/>
        </w:rPr>
        <w:t>Tushu</w:t>
      </w:r>
      <w:proofErr w:type="spellEnd"/>
      <w:r w:rsidRPr="0098150D">
        <w:rPr>
          <w:rFonts w:eastAsia="SimSun"/>
          <w:i/>
          <w:iCs/>
        </w:rPr>
        <w:t xml:space="preserve"> </w:t>
      </w:r>
      <w:proofErr w:type="spellStart"/>
      <w:r w:rsidRPr="0098150D">
        <w:rPr>
          <w:rFonts w:eastAsia="SimSun"/>
          <w:i/>
          <w:iCs/>
        </w:rPr>
        <w:t>bian</w:t>
      </w:r>
      <w:proofErr w:type="spellEnd"/>
      <w:r w:rsidRPr="0098150D">
        <w:rPr>
          <w:rFonts w:eastAsia="SimSun"/>
        </w:rPr>
        <w:t>, 4.5a.</w:t>
      </w:r>
    </w:p>
    <w:p w14:paraId="4B662692" w14:textId="77777777" w:rsidR="00312685" w:rsidRPr="0098150D" w:rsidRDefault="00F4481E" w:rsidP="000A781C">
      <w:pPr>
        <w:numPr>
          <w:ilvl w:val="0"/>
          <w:numId w:val="8"/>
        </w:numPr>
        <w:spacing w:line="320" w:lineRule="exact"/>
        <w:rPr>
          <w:rFonts w:eastAsia="SimSun"/>
        </w:rPr>
      </w:pPr>
      <w:r w:rsidRPr="0098150D">
        <w:rPr>
          <w:rFonts w:eastAsia="SimSun"/>
        </w:rPr>
        <w:lastRenderedPageBreak/>
        <w:t>When using facsimile reproductions of a source, with two paginations (the original and the page numbers in the facsimile), cite the original page numbers as far as possible, as not everyone might ha</w:t>
      </w:r>
      <w:r w:rsidRPr="0098150D">
        <w:rPr>
          <w:rFonts w:eastAsia="SimSun"/>
        </w:rPr>
        <w:t>ve access to the same reproduction. You may add the page number of the reproduction you used in brackets.</w:t>
      </w:r>
    </w:p>
    <w:p w14:paraId="4B662693" w14:textId="77777777" w:rsidR="00312685" w:rsidRPr="0098150D" w:rsidRDefault="00312685" w:rsidP="000A781C">
      <w:pPr>
        <w:spacing w:line="320" w:lineRule="exact"/>
        <w:rPr>
          <w:rFonts w:eastAsia="SimSun"/>
        </w:rPr>
      </w:pPr>
    </w:p>
    <w:p w14:paraId="4B662694" w14:textId="77777777" w:rsidR="00312685" w:rsidRPr="0098150D" w:rsidRDefault="00F4481E" w:rsidP="000A781C">
      <w:pPr>
        <w:pStyle w:val="berschrift2"/>
        <w:spacing w:line="320" w:lineRule="exact"/>
        <w:rPr>
          <w:rFonts w:eastAsia="SimSun"/>
        </w:rPr>
      </w:pPr>
      <w:bookmarkStart w:id="4" w:name="_heading=h.f1tytfbpmzrf" w:colFirst="0" w:colLast="0"/>
      <w:bookmarkEnd w:id="4"/>
      <w:r w:rsidRPr="0098150D">
        <w:rPr>
          <w:rFonts w:eastAsia="SimSun"/>
        </w:rPr>
        <w:t>Primary sources in the bibliography</w:t>
      </w:r>
    </w:p>
    <w:p w14:paraId="4B662695" w14:textId="77777777" w:rsidR="00312685" w:rsidRPr="0098150D" w:rsidRDefault="00F4481E" w:rsidP="000A781C">
      <w:pPr>
        <w:numPr>
          <w:ilvl w:val="0"/>
          <w:numId w:val="5"/>
        </w:numPr>
        <w:spacing w:line="320" w:lineRule="exact"/>
        <w:rPr>
          <w:rFonts w:eastAsia="SimSun"/>
        </w:rPr>
      </w:pPr>
      <w:r w:rsidRPr="0098150D">
        <w:rPr>
          <w:rFonts w:eastAsia="SimSun"/>
        </w:rPr>
        <w:t>The bibliography for primary sources should be cited alphabetically by title, followed by information of the auth</w:t>
      </w:r>
      <w:r w:rsidRPr="0098150D">
        <w:rPr>
          <w:rFonts w:eastAsia="SimSun"/>
        </w:rPr>
        <w:t xml:space="preserve">or </w:t>
      </w:r>
    </w:p>
    <w:p w14:paraId="4B662696" w14:textId="77777777" w:rsidR="00312685" w:rsidRPr="0098150D" w:rsidRDefault="00F4481E" w:rsidP="000A781C">
      <w:pPr>
        <w:numPr>
          <w:ilvl w:val="0"/>
          <w:numId w:val="5"/>
        </w:numPr>
        <w:spacing w:line="320" w:lineRule="exact"/>
        <w:rPr>
          <w:rFonts w:eastAsia="SimSun"/>
        </w:rPr>
      </w:pPr>
      <w:r w:rsidRPr="0098150D">
        <w:rPr>
          <w:rFonts w:eastAsia="SimSun"/>
        </w:rPr>
        <w:t>Provide characters for titles and authors</w:t>
      </w:r>
    </w:p>
    <w:p w14:paraId="4B662697" w14:textId="77777777" w:rsidR="00312685" w:rsidRPr="0098150D" w:rsidRDefault="00F4481E" w:rsidP="000A781C">
      <w:pPr>
        <w:numPr>
          <w:ilvl w:val="0"/>
          <w:numId w:val="5"/>
        </w:numPr>
        <w:spacing w:line="320" w:lineRule="exact"/>
        <w:rPr>
          <w:rFonts w:eastAsia="SimSun"/>
        </w:rPr>
      </w:pPr>
      <w:r w:rsidRPr="0098150D">
        <w:rPr>
          <w:rFonts w:eastAsia="SimSun"/>
        </w:rPr>
        <w:t>Provide a date for the original creation of the source as far as possible</w:t>
      </w:r>
    </w:p>
    <w:p w14:paraId="4B662698" w14:textId="77777777" w:rsidR="00312685" w:rsidRPr="0098150D" w:rsidRDefault="00F4481E" w:rsidP="000A781C">
      <w:pPr>
        <w:numPr>
          <w:ilvl w:val="0"/>
          <w:numId w:val="5"/>
        </w:numPr>
        <w:spacing w:line="320" w:lineRule="exact"/>
        <w:rPr>
          <w:rFonts w:eastAsia="SimSun"/>
        </w:rPr>
      </w:pPr>
      <w:r w:rsidRPr="0098150D">
        <w:rPr>
          <w:rFonts w:eastAsia="SimSun"/>
        </w:rPr>
        <w:t>Add information on the edition you have used. If you have used a scan available online, provide a link.</w:t>
      </w:r>
    </w:p>
    <w:p w14:paraId="4B662699" w14:textId="77777777" w:rsidR="00312685" w:rsidRPr="0098150D" w:rsidRDefault="00F4481E" w:rsidP="000A781C">
      <w:pPr>
        <w:numPr>
          <w:ilvl w:val="0"/>
          <w:numId w:val="5"/>
        </w:numPr>
        <w:spacing w:line="320" w:lineRule="exact"/>
        <w:rPr>
          <w:rFonts w:eastAsia="SimSun"/>
        </w:rPr>
      </w:pPr>
      <w:r w:rsidRPr="0098150D">
        <w:rPr>
          <w:rFonts w:eastAsia="SimSun"/>
        </w:rPr>
        <w:t xml:space="preserve">Examples: </w:t>
      </w:r>
    </w:p>
    <w:p w14:paraId="4B66269A" w14:textId="77777777" w:rsidR="00312685" w:rsidRPr="0098150D" w:rsidRDefault="00F4481E" w:rsidP="000A781C">
      <w:pPr>
        <w:numPr>
          <w:ilvl w:val="1"/>
          <w:numId w:val="5"/>
        </w:numPr>
        <w:spacing w:line="320" w:lineRule="exact"/>
        <w:rPr>
          <w:rFonts w:eastAsia="SimSun"/>
        </w:rPr>
      </w:pPr>
      <w:proofErr w:type="spellStart"/>
      <w:r w:rsidRPr="0098150D">
        <w:rPr>
          <w:rFonts w:eastAsia="SimSun"/>
          <w:i/>
          <w:iCs/>
        </w:rPr>
        <w:t>Tushu</w:t>
      </w:r>
      <w:proofErr w:type="spellEnd"/>
      <w:r w:rsidRPr="0098150D">
        <w:rPr>
          <w:rFonts w:eastAsia="SimSun"/>
          <w:i/>
          <w:iCs/>
        </w:rPr>
        <w:t xml:space="preserve"> </w:t>
      </w:r>
      <w:proofErr w:type="spellStart"/>
      <w:r w:rsidRPr="0098150D">
        <w:rPr>
          <w:rFonts w:eastAsia="SimSun"/>
          <w:i/>
          <w:iCs/>
        </w:rPr>
        <w:t>bian</w:t>
      </w:r>
      <w:proofErr w:type="spellEnd"/>
      <w:r w:rsidRPr="0098150D">
        <w:rPr>
          <w:rFonts w:eastAsia="SimSun"/>
          <w:i/>
          <w:iCs/>
        </w:rPr>
        <w:t xml:space="preserve"> </w:t>
      </w:r>
      <w:sdt>
        <w:sdtPr>
          <w:rPr>
            <w:rFonts w:eastAsia="SimSun"/>
          </w:rPr>
          <w:tag w:val="goog_rdk_7"/>
          <w:id w:val="-1762105638"/>
        </w:sdtPr>
        <w:sdtEndPr/>
        <w:sdtContent>
          <w:r w:rsidRPr="0098150D">
            <w:rPr>
              <w:rFonts w:eastAsia="SimSun"/>
            </w:rPr>
            <w:t>圖書編</w:t>
          </w:r>
          <w:r w:rsidRPr="0098150D">
            <w:rPr>
              <w:rFonts w:eastAsia="SimSun"/>
            </w:rPr>
            <w:t>, by Zh</w:t>
          </w:r>
          <w:r w:rsidRPr="0098150D">
            <w:rPr>
              <w:rFonts w:eastAsia="SimSun"/>
            </w:rPr>
            <w:t xml:space="preserve">ang Huang </w:t>
          </w:r>
          <w:r w:rsidRPr="0098150D">
            <w:rPr>
              <w:rFonts w:eastAsia="SimSun"/>
            </w:rPr>
            <w:t>章潢</w:t>
          </w:r>
          <w:r w:rsidRPr="0098150D">
            <w:rPr>
              <w:rFonts w:eastAsia="SimSun"/>
            </w:rPr>
            <w:t xml:space="preserve">. 1613. </w:t>
          </w:r>
        </w:sdtContent>
      </w:sdt>
      <w:hyperlink r:id="rId12">
        <w:r w:rsidRPr="0098150D">
          <w:rPr>
            <w:rFonts w:eastAsia="SimSun"/>
            <w:color w:val="1155CC"/>
            <w:u w:val="single"/>
          </w:rPr>
          <w:t>http://nrs.harvard.edu/urn-3:FHCL:28553803</w:t>
        </w:r>
      </w:hyperlink>
      <w:r w:rsidRPr="0098150D">
        <w:rPr>
          <w:rFonts w:eastAsia="SimSun"/>
        </w:rPr>
        <w:t xml:space="preserve"> </w:t>
      </w:r>
    </w:p>
    <w:p w14:paraId="4B66269B" w14:textId="77777777" w:rsidR="00312685" w:rsidRPr="0098150D" w:rsidRDefault="00F4481E" w:rsidP="000A781C">
      <w:pPr>
        <w:numPr>
          <w:ilvl w:val="1"/>
          <w:numId w:val="5"/>
        </w:numPr>
        <w:spacing w:line="320" w:lineRule="exact"/>
        <w:rPr>
          <w:rFonts w:eastAsia="SimSun"/>
          <w:i/>
          <w:iCs/>
        </w:rPr>
      </w:pPr>
      <w:proofErr w:type="spellStart"/>
      <w:r w:rsidRPr="0098150D">
        <w:rPr>
          <w:rFonts w:eastAsia="SimSun"/>
          <w:i/>
          <w:iCs/>
        </w:rPr>
        <w:t>Tushu</w:t>
      </w:r>
      <w:proofErr w:type="spellEnd"/>
      <w:r w:rsidRPr="0098150D">
        <w:rPr>
          <w:rFonts w:eastAsia="SimSun"/>
          <w:i/>
          <w:iCs/>
        </w:rPr>
        <w:t xml:space="preserve"> </w:t>
      </w:r>
      <w:proofErr w:type="spellStart"/>
      <w:r w:rsidRPr="0098150D">
        <w:rPr>
          <w:rFonts w:eastAsia="SimSun"/>
          <w:i/>
          <w:iCs/>
        </w:rPr>
        <w:t>bian</w:t>
      </w:r>
      <w:proofErr w:type="spellEnd"/>
      <w:r w:rsidRPr="0098150D">
        <w:rPr>
          <w:rFonts w:eastAsia="SimSun"/>
          <w:i/>
          <w:iCs/>
        </w:rPr>
        <w:t xml:space="preserve"> </w:t>
      </w:r>
      <w:sdt>
        <w:sdtPr>
          <w:rPr>
            <w:rFonts w:eastAsia="SimSun"/>
          </w:rPr>
          <w:tag w:val="goog_rdk_8"/>
          <w:id w:val="1024862572"/>
        </w:sdtPr>
        <w:sdtEndPr/>
        <w:sdtContent>
          <w:r w:rsidRPr="0098150D">
            <w:rPr>
              <w:rFonts w:eastAsia="SimSun"/>
            </w:rPr>
            <w:t>圖書編</w:t>
          </w:r>
          <w:r w:rsidRPr="0098150D">
            <w:rPr>
              <w:rFonts w:eastAsia="SimSun"/>
            </w:rPr>
            <w:t xml:space="preserve">, by Zhang Huang </w:t>
          </w:r>
          <w:r w:rsidRPr="0098150D">
            <w:rPr>
              <w:rFonts w:eastAsia="SimSun"/>
            </w:rPr>
            <w:t>章潢</w:t>
          </w:r>
          <w:r w:rsidRPr="0098150D">
            <w:rPr>
              <w:rFonts w:eastAsia="SimSun"/>
            </w:rPr>
            <w:t xml:space="preserve">. 1613. </w:t>
          </w:r>
        </w:sdtContent>
      </w:sdt>
      <w:proofErr w:type="spellStart"/>
      <w:r w:rsidRPr="0098150D">
        <w:rPr>
          <w:rFonts w:eastAsia="SimSun"/>
          <w:i/>
          <w:iCs/>
        </w:rPr>
        <w:t>Siku</w:t>
      </w:r>
      <w:proofErr w:type="spellEnd"/>
      <w:r w:rsidRPr="0098150D">
        <w:rPr>
          <w:rFonts w:eastAsia="SimSun"/>
          <w:i/>
          <w:iCs/>
        </w:rPr>
        <w:t xml:space="preserve"> </w:t>
      </w:r>
      <w:proofErr w:type="spellStart"/>
      <w:r w:rsidRPr="0098150D">
        <w:rPr>
          <w:rFonts w:eastAsia="SimSun"/>
          <w:i/>
          <w:iCs/>
        </w:rPr>
        <w:t>quanshu</w:t>
      </w:r>
      <w:proofErr w:type="spellEnd"/>
      <w:r w:rsidRPr="0098150D">
        <w:rPr>
          <w:rFonts w:eastAsia="SimSun"/>
        </w:rPr>
        <w:t xml:space="preserve"> edition, 1782. </w:t>
      </w:r>
      <w:proofErr w:type="spellStart"/>
      <w:r w:rsidRPr="0098150D">
        <w:rPr>
          <w:rFonts w:eastAsia="SimSun"/>
          <w:i/>
          <w:iCs/>
        </w:rPr>
        <w:t>Yingyin</w:t>
      </w:r>
      <w:proofErr w:type="spellEnd"/>
      <w:r w:rsidRPr="0098150D">
        <w:rPr>
          <w:rFonts w:eastAsia="SimSun"/>
          <w:i/>
          <w:iCs/>
        </w:rPr>
        <w:t xml:space="preserve"> </w:t>
      </w:r>
      <w:proofErr w:type="spellStart"/>
      <w:r w:rsidRPr="0098150D">
        <w:rPr>
          <w:rFonts w:eastAsia="SimSun"/>
          <w:i/>
          <w:iCs/>
        </w:rPr>
        <w:t>Wenyuange</w:t>
      </w:r>
      <w:proofErr w:type="spellEnd"/>
      <w:r w:rsidRPr="0098150D">
        <w:rPr>
          <w:rFonts w:eastAsia="SimSun"/>
          <w:i/>
          <w:iCs/>
        </w:rPr>
        <w:t xml:space="preserve"> </w:t>
      </w:r>
      <w:proofErr w:type="spellStart"/>
      <w:r w:rsidRPr="0098150D">
        <w:rPr>
          <w:rFonts w:eastAsia="SimSun"/>
          <w:i/>
          <w:iCs/>
        </w:rPr>
        <w:t>Siku</w:t>
      </w:r>
      <w:proofErr w:type="spellEnd"/>
      <w:r w:rsidRPr="0098150D">
        <w:rPr>
          <w:rFonts w:eastAsia="SimSun"/>
          <w:i/>
          <w:iCs/>
        </w:rPr>
        <w:t xml:space="preserve"> </w:t>
      </w:r>
      <w:proofErr w:type="spellStart"/>
      <w:r w:rsidRPr="0098150D">
        <w:rPr>
          <w:rFonts w:eastAsia="SimSun"/>
          <w:i/>
          <w:iCs/>
        </w:rPr>
        <w:t>quanshu</w:t>
      </w:r>
      <w:proofErr w:type="spellEnd"/>
      <w:r w:rsidRPr="0098150D">
        <w:rPr>
          <w:rFonts w:eastAsia="SimSun"/>
        </w:rPr>
        <w:t xml:space="preserve">. Taipei: Taiwan </w:t>
      </w:r>
      <w:proofErr w:type="spellStart"/>
      <w:r w:rsidRPr="0098150D">
        <w:rPr>
          <w:rFonts w:eastAsia="SimSun"/>
        </w:rPr>
        <w:t>shangwu</w:t>
      </w:r>
      <w:proofErr w:type="spellEnd"/>
      <w:r w:rsidRPr="0098150D">
        <w:rPr>
          <w:rFonts w:eastAsia="SimSun"/>
        </w:rPr>
        <w:t xml:space="preserve"> </w:t>
      </w:r>
      <w:proofErr w:type="spellStart"/>
      <w:r w:rsidRPr="0098150D">
        <w:rPr>
          <w:rFonts w:eastAsia="SimSun"/>
        </w:rPr>
        <w:t>yi</w:t>
      </w:r>
      <w:r w:rsidRPr="0098150D">
        <w:rPr>
          <w:rFonts w:eastAsia="SimSun"/>
        </w:rPr>
        <w:t>nshuguan</w:t>
      </w:r>
      <w:proofErr w:type="spellEnd"/>
      <w:r w:rsidRPr="0098150D">
        <w:rPr>
          <w:rFonts w:eastAsia="SimSun"/>
        </w:rPr>
        <w:t>, 1983.</w:t>
      </w:r>
    </w:p>
    <w:p w14:paraId="4B66269C" w14:textId="77777777" w:rsidR="00312685" w:rsidRPr="0098150D" w:rsidRDefault="00F4481E" w:rsidP="000A781C">
      <w:pPr>
        <w:numPr>
          <w:ilvl w:val="1"/>
          <w:numId w:val="5"/>
        </w:numPr>
        <w:spacing w:line="320" w:lineRule="exact"/>
        <w:rPr>
          <w:rFonts w:eastAsia="SimSun"/>
          <w:i/>
          <w:iCs/>
        </w:rPr>
      </w:pPr>
      <w:r w:rsidRPr="0098150D">
        <w:rPr>
          <w:rFonts w:eastAsia="SimSun"/>
          <w:i/>
          <w:iCs/>
        </w:rPr>
        <w:t xml:space="preserve">Kai </w:t>
      </w:r>
      <w:proofErr w:type="spellStart"/>
      <w:r w:rsidRPr="0098150D">
        <w:rPr>
          <w:rFonts w:eastAsia="SimSun"/>
          <w:i/>
          <w:iCs/>
        </w:rPr>
        <w:t>tsūshōkō</w:t>
      </w:r>
      <w:proofErr w:type="spellEnd"/>
      <w:sdt>
        <w:sdtPr>
          <w:rPr>
            <w:rFonts w:eastAsia="SimSun"/>
          </w:rPr>
          <w:tag w:val="goog_rdk_9"/>
          <w:id w:val="-970441076"/>
        </w:sdtPr>
        <w:sdtEndPr/>
        <w:sdtContent>
          <w:r w:rsidRPr="0098150D">
            <w:rPr>
              <w:rFonts w:eastAsia="SimSun"/>
            </w:rPr>
            <w:t xml:space="preserve"> </w:t>
          </w:r>
          <w:r w:rsidRPr="0098150D">
            <w:rPr>
              <w:rFonts w:eastAsia="SimSun"/>
            </w:rPr>
            <w:t>華夷通商考</w:t>
          </w:r>
          <w:r w:rsidRPr="0098150D">
            <w:rPr>
              <w:rFonts w:eastAsia="SimSun"/>
            </w:rPr>
            <w:t xml:space="preserve">, by Nishikawa </w:t>
          </w:r>
          <w:proofErr w:type="spellStart"/>
          <w:r w:rsidRPr="0098150D">
            <w:rPr>
              <w:rFonts w:eastAsia="SimSun"/>
            </w:rPr>
            <w:t>Joken</w:t>
          </w:r>
          <w:proofErr w:type="spellEnd"/>
          <w:r w:rsidRPr="0098150D">
            <w:rPr>
              <w:rFonts w:eastAsia="SimSun"/>
            </w:rPr>
            <w:t xml:space="preserve"> </w:t>
          </w:r>
          <w:r w:rsidRPr="0098150D">
            <w:rPr>
              <w:rFonts w:eastAsia="SimSun"/>
            </w:rPr>
            <w:t>西川如見</w:t>
          </w:r>
          <w:r w:rsidRPr="0098150D">
            <w:rPr>
              <w:rFonts w:eastAsia="SimSun"/>
            </w:rPr>
            <w:t xml:space="preserve">. 1695. </w:t>
          </w:r>
        </w:sdtContent>
      </w:sdt>
      <w:hyperlink r:id="rId13">
        <w:r w:rsidRPr="0098150D">
          <w:rPr>
            <w:rFonts w:eastAsia="SimSun"/>
            <w:color w:val="1155CC"/>
            <w:u w:val="single"/>
          </w:rPr>
          <w:t>http://www.wul.waseda.ac.jp/kotenseki/html/ne01/ne01_04067/index.html</w:t>
        </w:r>
      </w:hyperlink>
      <w:r w:rsidRPr="0098150D">
        <w:rPr>
          <w:rFonts w:eastAsia="SimSun"/>
        </w:rPr>
        <w:t xml:space="preserve"> </w:t>
      </w:r>
    </w:p>
    <w:p w14:paraId="4B66269D" w14:textId="77777777" w:rsidR="00312685" w:rsidRPr="0098150D" w:rsidRDefault="00F4481E" w:rsidP="000A781C">
      <w:pPr>
        <w:numPr>
          <w:ilvl w:val="1"/>
          <w:numId w:val="5"/>
        </w:numPr>
        <w:spacing w:line="320" w:lineRule="exact"/>
        <w:rPr>
          <w:rFonts w:eastAsia="SimSun"/>
          <w:i/>
          <w:iCs/>
        </w:rPr>
      </w:pPr>
      <w:r w:rsidRPr="0098150D">
        <w:rPr>
          <w:rFonts w:eastAsia="SimSun"/>
          <w:i/>
          <w:iCs/>
        </w:rPr>
        <w:t>Dongxiyang kao</w:t>
      </w:r>
      <w:sdt>
        <w:sdtPr>
          <w:rPr>
            <w:rFonts w:eastAsia="SimSun"/>
          </w:rPr>
          <w:tag w:val="goog_rdk_10"/>
          <w:id w:val="1425907358"/>
        </w:sdtPr>
        <w:sdtEndPr/>
        <w:sdtContent>
          <w:r w:rsidRPr="0098150D">
            <w:rPr>
              <w:rFonts w:eastAsia="SimSun"/>
            </w:rPr>
            <w:t xml:space="preserve"> </w:t>
          </w:r>
          <w:r w:rsidRPr="0098150D">
            <w:rPr>
              <w:rFonts w:eastAsia="SimSun"/>
            </w:rPr>
            <w:t>東西洋考</w:t>
          </w:r>
          <w:r w:rsidRPr="0098150D">
            <w:rPr>
              <w:rFonts w:eastAsia="SimSun"/>
            </w:rPr>
            <w:t xml:space="preserve">, by Zhang Xie </w:t>
          </w:r>
          <w:r w:rsidRPr="0098150D">
            <w:rPr>
              <w:rFonts w:eastAsia="SimSun"/>
            </w:rPr>
            <w:t>張燮</w:t>
          </w:r>
          <w:r w:rsidRPr="0098150D">
            <w:rPr>
              <w:rFonts w:eastAsia="SimSun"/>
            </w:rPr>
            <w:t xml:space="preserve">. 1618. Edited by Xie Fang </w:t>
          </w:r>
          <w:r w:rsidRPr="0098150D">
            <w:rPr>
              <w:rFonts w:eastAsia="SimSun"/>
            </w:rPr>
            <w:t>謝方</w:t>
          </w:r>
          <w:r w:rsidRPr="0098150D">
            <w:rPr>
              <w:rFonts w:eastAsia="SimSun"/>
            </w:rPr>
            <w:t xml:space="preserve">. Beijing: </w:t>
          </w:r>
          <w:proofErr w:type="spellStart"/>
          <w:r w:rsidRPr="0098150D">
            <w:rPr>
              <w:rFonts w:eastAsia="SimSun"/>
            </w:rPr>
            <w:t>Zhonghua</w:t>
          </w:r>
          <w:proofErr w:type="spellEnd"/>
          <w:r w:rsidRPr="0098150D">
            <w:rPr>
              <w:rFonts w:eastAsia="SimSun"/>
            </w:rPr>
            <w:t xml:space="preserve"> </w:t>
          </w:r>
          <w:proofErr w:type="spellStart"/>
          <w:r w:rsidRPr="0098150D">
            <w:rPr>
              <w:rFonts w:eastAsia="SimSun"/>
            </w:rPr>
            <w:t>shuju</w:t>
          </w:r>
          <w:proofErr w:type="spellEnd"/>
          <w:r w:rsidRPr="0098150D">
            <w:rPr>
              <w:rFonts w:eastAsia="SimSun"/>
            </w:rPr>
            <w:t>, 2000 [1981].</w:t>
          </w:r>
        </w:sdtContent>
      </w:sdt>
    </w:p>
    <w:p w14:paraId="4B66269E" w14:textId="77777777" w:rsidR="00312685" w:rsidRPr="0098150D" w:rsidRDefault="00312685" w:rsidP="000A781C">
      <w:pPr>
        <w:spacing w:line="320" w:lineRule="exact"/>
        <w:rPr>
          <w:rFonts w:eastAsia="SimSun"/>
        </w:rPr>
      </w:pPr>
    </w:p>
    <w:p w14:paraId="4B66269F" w14:textId="77777777" w:rsidR="00312685" w:rsidRPr="0098150D" w:rsidRDefault="00F4481E" w:rsidP="000A781C">
      <w:pPr>
        <w:pStyle w:val="berschrift2"/>
        <w:spacing w:line="320" w:lineRule="exact"/>
        <w:rPr>
          <w:rFonts w:eastAsia="SimSun"/>
        </w:rPr>
      </w:pPr>
      <w:bookmarkStart w:id="5" w:name="_heading=h.63qxoqidx7gk" w:colFirst="0" w:colLast="0"/>
      <w:bookmarkEnd w:id="5"/>
      <w:r w:rsidRPr="0098150D">
        <w:rPr>
          <w:rFonts w:eastAsia="SimSun"/>
        </w:rPr>
        <w:t>Secondary sources in notes</w:t>
      </w:r>
    </w:p>
    <w:p w14:paraId="4B6626A0" w14:textId="77777777" w:rsidR="00312685" w:rsidRPr="0098150D" w:rsidRDefault="00F4481E" w:rsidP="000A781C">
      <w:pPr>
        <w:numPr>
          <w:ilvl w:val="0"/>
          <w:numId w:val="3"/>
        </w:numPr>
        <w:spacing w:line="320" w:lineRule="exact"/>
        <w:rPr>
          <w:rFonts w:eastAsia="SimSun"/>
        </w:rPr>
      </w:pPr>
      <w:r w:rsidRPr="0098150D">
        <w:rPr>
          <w:rFonts w:eastAsia="SimSun"/>
        </w:rPr>
        <w:t xml:space="preserve">In the notes, use the form: “author(s) date of publication, page number” E. g.: “Schirokauer and Hymes 1993, 5”; “Wang 1990, 10.” </w:t>
      </w:r>
    </w:p>
    <w:p w14:paraId="4B6626A1" w14:textId="77777777" w:rsidR="00312685" w:rsidRPr="0098150D" w:rsidRDefault="00F4481E" w:rsidP="000A781C">
      <w:pPr>
        <w:numPr>
          <w:ilvl w:val="0"/>
          <w:numId w:val="3"/>
        </w:numPr>
        <w:spacing w:line="320" w:lineRule="exact"/>
        <w:rPr>
          <w:rFonts w:eastAsia="SimSun"/>
        </w:rPr>
      </w:pPr>
      <w:r w:rsidRPr="0098150D">
        <w:rPr>
          <w:rFonts w:eastAsia="SimSun"/>
        </w:rPr>
        <w:t xml:space="preserve">Use only </w:t>
      </w:r>
      <w:r w:rsidRPr="0098150D">
        <w:rPr>
          <w:rFonts w:eastAsia="SimSun"/>
        </w:rPr>
        <w:t>family name, no indication of editorship, no characters</w:t>
      </w:r>
    </w:p>
    <w:p w14:paraId="4B6626A2" w14:textId="77777777" w:rsidR="00312685" w:rsidRPr="0098150D" w:rsidRDefault="00F4481E" w:rsidP="000A781C">
      <w:pPr>
        <w:numPr>
          <w:ilvl w:val="0"/>
          <w:numId w:val="3"/>
        </w:numPr>
        <w:spacing w:line="320" w:lineRule="exact"/>
        <w:jc w:val="both"/>
        <w:rPr>
          <w:rFonts w:eastAsia="SimSun"/>
        </w:rPr>
      </w:pPr>
      <w:r w:rsidRPr="0098150D">
        <w:rPr>
          <w:rFonts w:eastAsia="SimSun"/>
        </w:rPr>
        <w:t>When citing publications by different authors with the same surname, please use the following form: D. B. Wagner; R. G. Wagner; Zhao Debo; Zhao Yuqing.</w:t>
      </w:r>
    </w:p>
    <w:p w14:paraId="4B6626A3" w14:textId="77777777" w:rsidR="00312685" w:rsidRPr="0098150D" w:rsidRDefault="00F4481E" w:rsidP="000A781C">
      <w:pPr>
        <w:numPr>
          <w:ilvl w:val="0"/>
          <w:numId w:val="3"/>
        </w:numPr>
        <w:spacing w:line="320" w:lineRule="exact"/>
        <w:jc w:val="both"/>
        <w:rPr>
          <w:rFonts w:eastAsia="SimSun"/>
        </w:rPr>
      </w:pPr>
      <w:r w:rsidRPr="0098150D">
        <w:rPr>
          <w:rFonts w:eastAsia="SimSun"/>
        </w:rPr>
        <w:t xml:space="preserve">When citing more than one publication written by the same author in the same year, use “a” and “b” after the year to distinguish them, e.g. Zhao 2010a, 202; Zhao 2010b, 5. </w:t>
      </w:r>
    </w:p>
    <w:p w14:paraId="4B6626A4" w14:textId="77777777" w:rsidR="00312685" w:rsidRPr="0098150D" w:rsidRDefault="00312685" w:rsidP="000A781C">
      <w:pPr>
        <w:spacing w:line="320" w:lineRule="exact"/>
        <w:jc w:val="both"/>
        <w:rPr>
          <w:rFonts w:eastAsia="SimSun"/>
        </w:rPr>
      </w:pPr>
    </w:p>
    <w:p w14:paraId="4B6626A5" w14:textId="77777777" w:rsidR="00312685" w:rsidRPr="0098150D" w:rsidRDefault="00F4481E" w:rsidP="000A781C">
      <w:pPr>
        <w:pStyle w:val="berschrift2"/>
        <w:spacing w:line="320" w:lineRule="exact"/>
        <w:rPr>
          <w:rFonts w:eastAsia="SimSun"/>
        </w:rPr>
      </w:pPr>
      <w:r w:rsidRPr="0098150D">
        <w:rPr>
          <w:rFonts w:eastAsia="SimSun"/>
        </w:rPr>
        <w:t>Secondary sources in bibliography</w:t>
      </w:r>
    </w:p>
    <w:p w14:paraId="4B6626A7" w14:textId="77777777" w:rsidR="00312685" w:rsidRPr="0098150D" w:rsidRDefault="00F4481E" w:rsidP="000A781C">
      <w:pPr>
        <w:pBdr>
          <w:top w:val="nil"/>
          <w:left w:val="nil"/>
          <w:bottom w:val="nil"/>
          <w:right w:val="nil"/>
          <w:between w:val="nil"/>
        </w:pBdr>
        <w:spacing w:line="320" w:lineRule="exact"/>
        <w:rPr>
          <w:rFonts w:eastAsia="SimSun"/>
        </w:rPr>
      </w:pPr>
      <w:r w:rsidRPr="0098150D">
        <w:rPr>
          <w:rFonts w:eastAsia="SimSun"/>
        </w:rPr>
        <w:t>For entries in the bibliography for secondary so</w:t>
      </w:r>
      <w:r w:rsidRPr="0098150D">
        <w:rPr>
          <w:rFonts w:eastAsia="SimSun"/>
        </w:rPr>
        <w:t>urces, follow these examples:</w:t>
      </w:r>
    </w:p>
    <w:p w14:paraId="4B6626A8" w14:textId="77777777" w:rsidR="00312685" w:rsidRPr="0098150D" w:rsidRDefault="00312685" w:rsidP="000A781C">
      <w:pPr>
        <w:pBdr>
          <w:top w:val="nil"/>
          <w:left w:val="nil"/>
          <w:bottom w:val="nil"/>
          <w:right w:val="nil"/>
          <w:between w:val="nil"/>
        </w:pBdr>
        <w:spacing w:line="320" w:lineRule="exact"/>
        <w:rPr>
          <w:rFonts w:eastAsia="SimSun"/>
        </w:rPr>
      </w:pPr>
    </w:p>
    <w:p w14:paraId="4B6626AC" w14:textId="77777777" w:rsidR="00312685" w:rsidRPr="000A781C" w:rsidRDefault="00F4481E" w:rsidP="000A781C">
      <w:pPr>
        <w:spacing w:line="320" w:lineRule="exact"/>
        <w:jc w:val="both"/>
        <w:rPr>
          <w:rFonts w:eastAsia="SimSun"/>
          <w:i/>
          <w:iCs/>
        </w:rPr>
      </w:pPr>
      <w:r w:rsidRPr="000A781C">
        <w:rPr>
          <w:rFonts w:eastAsia="SimSun"/>
          <w:i/>
          <w:iCs/>
        </w:rPr>
        <w:t>[Monographs]</w:t>
      </w:r>
    </w:p>
    <w:p w14:paraId="4B6626AF" w14:textId="77777777" w:rsidR="00312685" w:rsidRPr="0098150D" w:rsidRDefault="00F4481E" w:rsidP="000A781C">
      <w:pPr>
        <w:spacing w:line="320" w:lineRule="exact"/>
        <w:ind w:left="284" w:hanging="284"/>
        <w:jc w:val="both"/>
        <w:rPr>
          <w:rFonts w:eastAsia="SimSun"/>
        </w:rPr>
      </w:pPr>
      <w:r w:rsidRPr="0098150D">
        <w:rPr>
          <w:rFonts w:eastAsia="SimSun"/>
        </w:rPr>
        <w:t xml:space="preserve">Feng </w:t>
      </w:r>
      <w:proofErr w:type="spellStart"/>
      <w:r w:rsidRPr="0098150D">
        <w:rPr>
          <w:rFonts w:eastAsia="SimSun"/>
        </w:rPr>
        <w:t>Zuozhe</w:t>
      </w:r>
      <w:proofErr w:type="spellEnd"/>
      <w:r w:rsidRPr="0098150D">
        <w:rPr>
          <w:rFonts w:eastAsia="SimSun"/>
        </w:rPr>
        <w:t xml:space="preserve"> </w:t>
      </w:r>
      <w:sdt>
        <w:sdtPr>
          <w:rPr>
            <w:rFonts w:eastAsia="SimSun"/>
          </w:rPr>
          <w:tag w:val="goog_rdk_11"/>
          <w:id w:val="-1760792158"/>
        </w:sdtPr>
        <w:sdtEndPr/>
        <w:sdtContent>
          <w:r w:rsidRPr="0098150D">
            <w:rPr>
              <w:rFonts w:eastAsia="SimSun"/>
              <w:color w:val="000000"/>
            </w:rPr>
            <w:t>冯佐哲</w:t>
          </w:r>
        </w:sdtContent>
      </w:sdt>
      <w:r w:rsidRPr="0098150D">
        <w:rPr>
          <w:rFonts w:eastAsia="SimSun"/>
        </w:rPr>
        <w:t xml:space="preserve">. 1998. </w:t>
      </w:r>
      <w:proofErr w:type="spellStart"/>
      <w:r w:rsidRPr="0098150D">
        <w:rPr>
          <w:rFonts w:eastAsia="SimSun"/>
          <w:i/>
          <w:iCs/>
        </w:rPr>
        <w:t>Qingdai</w:t>
      </w:r>
      <w:proofErr w:type="spellEnd"/>
      <w:r w:rsidRPr="0098150D">
        <w:rPr>
          <w:rFonts w:eastAsia="SimSun"/>
          <w:i/>
          <w:iCs/>
        </w:rPr>
        <w:t xml:space="preserve"> </w:t>
      </w:r>
      <w:proofErr w:type="spellStart"/>
      <w:r w:rsidRPr="0098150D">
        <w:rPr>
          <w:rFonts w:eastAsia="SimSun"/>
          <w:i/>
          <w:iCs/>
        </w:rPr>
        <w:t>zhengzhi</w:t>
      </w:r>
      <w:proofErr w:type="spellEnd"/>
      <w:r w:rsidRPr="0098150D">
        <w:rPr>
          <w:rFonts w:eastAsia="SimSun"/>
          <w:i/>
          <w:iCs/>
        </w:rPr>
        <w:t xml:space="preserve"> </w:t>
      </w:r>
      <w:proofErr w:type="spellStart"/>
      <w:r w:rsidRPr="0098150D">
        <w:rPr>
          <w:rFonts w:eastAsia="SimSun"/>
          <w:i/>
          <w:iCs/>
        </w:rPr>
        <w:t>yu</w:t>
      </w:r>
      <w:proofErr w:type="spellEnd"/>
      <w:r w:rsidRPr="0098150D">
        <w:rPr>
          <w:rFonts w:eastAsia="SimSun"/>
          <w:i/>
          <w:iCs/>
        </w:rPr>
        <w:t xml:space="preserve"> </w:t>
      </w:r>
      <w:proofErr w:type="spellStart"/>
      <w:r w:rsidRPr="0098150D">
        <w:rPr>
          <w:rFonts w:eastAsia="SimSun"/>
          <w:i/>
          <w:iCs/>
        </w:rPr>
        <w:t>Zhong-wai</w:t>
      </w:r>
      <w:proofErr w:type="spellEnd"/>
      <w:r w:rsidRPr="0098150D">
        <w:rPr>
          <w:rFonts w:eastAsia="SimSun"/>
          <w:i/>
          <w:iCs/>
        </w:rPr>
        <w:t xml:space="preserve"> guanxi</w:t>
      </w:r>
      <w:r w:rsidRPr="0098150D">
        <w:rPr>
          <w:rFonts w:eastAsia="SimSun"/>
        </w:rPr>
        <w:t xml:space="preserve"> </w:t>
      </w:r>
      <w:sdt>
        <w:sdtPr>
          <w:rPr>
            <w:rFonts w:eastAsia="SimSun"/>
          </w:rPr>
          <w:tag w:val="goog_rdk_12"/>
          <w:id w:val="895719035"/>
        </w:sdtPr>
        <w:sdtEndPr/>
        <w:sdtContent>
          <w:r w:rsidRPr="0098150D">
            <w:rPr>
              <w:rFonts w:eastAsia="SimSun"/>
              <w:color w:val="000000"/>
            </w:rPr>
            <w:t>清代政治与中外关系</w:t>
          </w:r>
        </w:sdtContent>
      </w:sdt>
      <w:r w:rsidRPr="0098150D">
        <w:rPr>
          <w:rFonts w:eastAsia="SimSun"/>
        </w:rPr>
        <w:t xml:space="preserve">. Beijing: </w:t>
      </w:r>
      <w:proofErr w:type="spellStart"/>
      <w:r w:rsidRPr="0098150D">
        <w:rPr>
          <w:rFonts w:eastAsia="SimSun"/>
        </w:rPr>
        <w:t>Zhongguo</w:t>
      </w:r>
      <w:proofErr w:type="spellEnd"/>
      <w:r w:rsidRPr="0098150D">
        <w:rPr>
          <w:rFonts w:eastAsia="SimSun"/>
        </w:rPr>
        <w:t xml:space="preserve"> </w:t>
      </w:r>
      <w:proofErr w:type="spellStart"/>
      <w:r w:rsidRPr="0098150D">
        <w:rPr>
          <w:rFonts w:eastAsia="SimSun"/>
        </w:rPr>
        <w:t>shehui</w:t>
      </w:r>
      <w:proofErr w:type="spellEnd"/>
      <w:r w:rsidRPr="0098150D">
        <w:rPr>
          <w:rFonts w:eastAsia="SimSun"/>
        </w:rPr>
        <w:t xml:space="preserve"> </w:t>
      </w:r>
      <w:proofErr w:type="spellStart"/>
      <w:r w:rsidRPr="0098150D">
        <w:rPr>
          <w:rFonts w:eastAsia="SimSun"/>
        </w:rPr>
        <w:t>kexue</w:t>
      </w:r>
      <w:proofErr w:type="spellEnd"/>
      <w:r w:rsidRPr="0098150D">
        <w:rPr>
          <w:rFonts w:eastAsia="SimSun"/>
        </w:rPr>
        <w:t xml:space="preserve"> </w:t>
      </w:r>
      <w:proofErr w:type="spellStart"/>
      <w:r w:rsidRPr="0098150D">
        <w:rPr>
          <w:rFonts w:eastAsia="SimSun"/>
        </w:rPr>
        <w:t>chubanshe</w:t>
      </w:r>
      <w:proofErr w:type="spellEnd"/>
      <w:r w:rsidRPr="0098150D">
        <w:rPr>
          <w:rFonts w:eastAsia="SimSun"/>
        </w:rPr>
        <w:t>.</w:t>
      </w:r>
    </w:p>
    <w:p w14:paraId="4B6626B0" w14:textId="77777777" w:rsidR="00312685" w:rsidRPr="0098150D" w:rsidRDefault="00F4481E" w:rsidP="000A781C">
      <w:pPr>
        <w:spacing w:line="320" w:lineRule="exact"/>
        <w:ind w:left="284" w:hanging="284"/>
        <w:jc w:val="both"/>
        <w:rPr>
          <w:rFonts w:eastAsia="SimSun"/>
        </w:rPr>
      </w:pPr>
      <w:proofErr w:type="gramStart"/>
      <w:r w:rsidRPr="0098150D">
        <w:rPr>
          <w:rFonts w:eastAsia="SimSun"/>
        </w:rPr>
        <w:t>Hymes, Robert P. and Conrad Schirokauer, eds. 1993.</w:t>
      </w:r>
      <w:proofErr w:type="gramEnd"/>
      <w:r w:rsidRPr="0098150D">
        <w:rPr>
          <w:rFonts w:eastAsia="SimSun"/>
        </w:rPr>
        <w:t xml:space="preserve"> </w:t>
      </w:r>
      <w:r w:rsidRPr="0098150D">
        <w:rPr>
          <w:rFonts w:eastAsia="SimSun"/>
          <w:i/>
          <w:iCs/>
        </w:rPr>
        <w:t>Ordering the World: Approaches to State and</w:t>
      </w:r>
      <w:r w:rsidRPr="0098150D">
        <w:rPr>
          <w:rFonts w:eastAsia="SimSun"/>
          <w:i/>
          <w:iCs/>
        </w:rPr>
        <w:t xml:space="preserve"> Society in Sung Dynasty China</w:t>
      </w:r>
      <w:r w:rsidRPr="0098150D">
        <w:rPr>
          <w:rFonts w:eastAsia="SimSun"/>
        </w:rPr>
        <w:t>. Berkeley: University of California Press.</w:t>
      </w:r>
    </w:p>
    <w:p w14:paraId="4B6626B1" w14:textId="3ED652B4" w:rsidR="00312685" w:rsidRDefault="00F4481E" w:rsidP="000A781C">
      <w:pPr>
        <w:spacing w:line="320" w:lineRule="exact"/>
        <w:ind w:left="284" w:hanging="284"/>
        <w:jc w:val="both"/>
        <w:rPr>
          <w:rFonts w:eastAsia="SimSun"/>
        </w:rPr>
      </w:pPr>
      <w:r w:rsidRPr="0098150D">
        <w:rPr>
          <w:rFonts w:eastAsia="SimSun"/>
        </w:rPr>
        <w:t xml:space="preserve">O </w:t>
      </w:r>
      <w:proofErr w:type="spellStart"/>
      <w:r w:rsidRPr="0098150D">
        <w:rPr>
          <w:rFonts w:eastAsia="SimSun"/>
        </w:rPr>
        <w:t>Sanghak</w:t>
      </w:r>
      <w:proofErr w:type="spellEnd"/>
      <w:r w:rsidRPr="0098150D">
        <w:rPr>
          <w:rFonts w:eastAsia="SimSun"/>
        </w:rPr>
        <w:t xml:space="preserve"> </w:t>
      </w:r>
      <w:r w:rsidRPr="0098150D">
        <w:rPr>
          <w:rFonts w:eastAsia="Batang"/>
        </w:rPr>
        <w:t>오상학</w:t>
      </w:r>
      <w:r w:rsidRPr="0098150D">
        <w:rPr>
          <w:rFonts w:eastAsia="SimSun"/>
        </w:rPr>
        <w:t xml:space="preserve">. 2011. </w:t>
      </w:r>
      <w:proofErr w:type="spellStart"/>
      <w:r w:rsidRPr="0098150D">
        <w:rPr>
          <w:rFonts w:eastAsia="SimSun"/>
          <w:i/>
          <w:iCs/>
        </w:rPr>
        <w:t>Chosŏn</w:t>
      </w:r>
      <w:proofErr w:type="spellEnd"/>
      <w:r w:rsidRPr="0098150D">
        <w:rPr>
          <w:rFonts w:eastAsia="SimSun"/>
          <w:i/>
          <w:iCs/>
        </w:rPr>
        <w:t xml:space="preserve"> </w:t>
      </w:r>
      <w:proofErr w:type="spellStart"/>
      <w:r w:rsidRPr="0098150D">
        <w:rPr>
          <w:rFonts w:eastAsia="SimSun"/>
          <w:i/>
          <w:iCs/>
        </w:rPr>
        <w:t>shidae</w:t>
      </w:r>
      <w:proofErr w:type="spellEnd"/>
      <w:r w:rsidRPr="0098150D">
        <w:rPr>
          <w:rFonts w:eastAsia="SimSun"/>
          <w:i/>
          <w:iCs/>
        </w:rPr>
        <w:t xml:space="preserve"> </w:t>
      </w:r>
      <w:proofErr w:type="spellStart"/>
      <w:r w:rsidRPr="0098150D">
        <w:rPr>
          <w:rFonts w:eastAsia="SimSun"/>
          <w:i/>
          <w:iCs/>
        </w:rPr>
        <w:t>segye</w:t>
      </w:r>
      <w:proofErr w:type="spellEnd"/>
      <w:r w:rsidRPr="0098150D">
        <w:rPr>
          <w:rFonts w:eastAsia="SimSun"/>
          <w:i/>
          <w:iCs/>
        </w:rPr>
        <w:t xml:space="preserve"> </w:t>
      </w:r>
      <w:proofErr w:type="spellStart"/>
      <w:r w:rsidRPr="0098150D">
        <w:rPr>
          <w:rFonts w:eastAsia="SimSun"/>
          <w:i/>
          <w:iCs/>
        </w:rPr>
        <w:t>chido</w:t>
      </w:r>
      <w:proofErr w:type="spellEnd"/>
      <w:r w:rsidRPr="0098150D">
        <w:rPr>
          <w:rFonts w:eastAsia="SimSun"/>
          <w:i/>
          <w:iCs/>
        </w:rPr>
        <w:t xml:space="preserve"> </w:t>
      </w:r>
      <w:proofErr w:type="spellStart"/>
      <w:proofErr w:type="gramStart"/>
      <w:r w:rsidRPr="0098150D">
        <w:rPr>
          <w:rFonts w:eastAsia="SimSun"/>
          <w:i/>
          <w:iCs/>
        </w:rPr>
        <w:t>wa</w:t>
      </w:r>
      <w:proofErr w:type="spellEnd"/>
      <w:proofErr w:type="gramEnd"/>
      <w:r w:rsidRPr="0098150D">
        <w:rPr>
          <w:rFonts w:eastAsia="SimSun"/>
          <w:i/>
          <w:iCs/>
        </w:rPr>
        <w:t xml:space="preserve"> </w:t>
      </w:r>
      <w:proofErr w:type="spellStart"/>
      <w:r w:rsidRPr="0098150D">
        <w:rPr>
          <w:rFonts w:eastAsia="SimSun"/>
          <w:i/>
          <w:iCs/>
        </w:rPr>
        <w:t>segye</w:t>
      </w:r>
      <w:proofErr w:type="spellEnd"/>
      <w:r w:rsidRPr="0098150D">
        <w:rPr>
          <w:rFonts w:eastAsia="SimSun"/>
          <w:i/>
          <w:iCs/>
        </w:rPr>
        <w:t xml:space="preserve"> </w:t>
      </w:r>
      <w:proofErr w:type="spellStart"/>
      <w:r w:rsidRPr="0098150D">
        <w:rPr>
          <w:rFonts w:eastAsia="SimSun"/>
          <w:i/>
          <w:iCs/>
        </w:rPr>
        <w:t>inshik</w:t>
      </w:r>
      <w:proofErr w:type="spellEnd"/>
      <w:r w:rsidRPr="0098150D">
        <w:rPr>
          <w:rFonts w:eastAsia="SimSun"/>
        </w:rPr>
        <w:t xml:space="preserve"> </w:t>
      </w:r>
      <w:r w:rsidRPr="0098150D">
        <w:rPr>
          <w:rFonts w:eastAsia="Batang"/>
        </w:rPr>
        <w:t>조선</w:t>
      </w:r>
      <w:r w:rsidRPr="0098150D">
        <w:rPr>
          <w:rFonts w:eastAsia="SimSun"/>
        </w:rPr>
        <w:t xml:space="preserve"> </w:t>
      </w:r>
      <w:r w:rsidRPr="0098150D">
        <w:rPr>
          <w:rFonts w:eastAsia="Batang"/>
        </w:rPr>
        <w:t>시대</w:t>
      </w:r>
      <w:r w:rsidRPr="0098150D">
        <w:rPr>
          <w:rFonts w:eastAsia="SimSun"/>
        </w:rPr>
        <w:t xml:space="preserve"> </w:t>
      </w:r>
      <w:r w:rsidRPr="0098150D">
        <w:rPr>
          <w:rFonts w:eastAsia="Batang"/>
        </w:rPr>
        <w:t>세계</w:t>
      </w:r>
      <w:r w:rsidRPr="0098150D">
        <w:rPr>
          <w:rFonts w:eastAsia="SimSun"/>
        </w:rPr>
        <w:t xml:space="preserve"> </w:t>
      </w:r>
      <w:r w:rsidRPr="0098150D">
        <w:rPr>
          <w:rFonts w:eastAsia="Batang"/>
        </w:rPr>
        <w:t>지도</w:t>
      </w:r>
      <w:r w:rsidRPr="0098150D">
        <w:rPr>
          <w:rFonts w:eastAsia="SimSun"/>
        </w:rPr>
        <w:t xml:space="preserve"> </w:t>
      </w:r>
      <w:r w:rsidRPr="0098150D">
        <w:rPr>
          <w:rFonts w:eastAsia="Batang"/>
        </w:rPr>
        <w:t>와</w:t>
      </w:r>
      <w:r w:rsidRPr="0098150D">
        <w:rPr>
          <w:rFonts w:eastAsia="SimSun"/>
        </w:rPr>
        <w:t xml:space="preserve"> </w:t>
      </w:r>
      <w:r w:rsidRPr="0098150D">
        <w:rPr>
          <w:rFonts w:eastAsia="Batang"/>
        </w:rPr>
        <w:t>세계</w:t>
      </w:r>
      <w:r w:rsidRPr="0098150D">
        <w:rPr>
          <w:rFonts w:eastAsia="SimSun"/>
        </w:rPr>
        <w:t xml:space="preserve"> </w:t>
      </w:r>
      <w:r w:rsidRPr="0098150D">
        <w:rPr>
          <w:rFonts w:eastAsia="Batang"/>
        </w:rPr>
        <w:t>인식</w:t>
      </w:r>
      <w:r w:rsidRPr="0098150D">
        <w:rPr>
          <w:rFonts w:eastAsia="SimSun"/>
        </w:rPr>
        <w:t xml:space="preserve">. </w:t>
      </w:r>
      <w:proofErr w:type="spellStart"/>
      <w:r w:rsidRPr="0098150D">
        <w:rPr>
          <w:rFonts w:eastAsia="SimSun"/>
        </w:rPr>
        <w:t>P’aju</w:t>
      </w:r>
      <w:proofErr w:type="spellEnd"/>
      <w:r w:rsidRPr="0098150D">
        <w:rPr>
          <w:rFonts w:eastAsia="SimSun"/>
        </w:rPr>
        <w:t xml:space="preserve">: </w:t>
      </w:r>
      <w:proofErr w:type="spellStart"/>
      <w:r w:rsidRPr="0098150D">
        <w:rPr>
          <w:rFonts w:eastAsia="SimSun"/>
        </w:rPr>
        <w:t>Ch’angbi</w:t>
      </w:r>
      <w:proofErr w:type="spellEnd"/>
      <w:r w:rsidRPr="0098150D">
        <w:rPr>
          <w:rFonts w:eastAsia="SimSun"/>
        </w:rPr>
        <w:t>.</w:t>
      </w:r>
    </w:p>
    <w:p w14:paraId="210E8DD7" w14:textId="77777777" w:rsidR="000A781C" w:rsidRDefault="000A781C" w:rsidP="000A781C">
      <w:pPr>
        <w:spacing w:line="320" w:lineRule="exact"/>
        <w:ind w:left="284" w:hanging="284"/>
        <w:jc w:val="both"/>
        <w:rPr>
          <w:rFonts w:eastAsia="SimSun"/>
        </w:rPr>
      </w:pPr>
    </w:p>
    <w:p w14:paraId="1A856994" w14:textId="77777777" w:rsidR="000A781C" w:rsidRPr="0098150D" w:rsidRDefault="000A781C" w:rsidP="000A781C">
      <w:pPr>
        <w:spacing w:line="320" w:lineRule="exact"/>
        <w:jc w:val="both"/>
        <w:rPr>
          <w:rFonts w:eastAsia="SimSun"/>
        </w:rPr>
      </w:pPr>
      <w:r w:rsidRPr="0098150D">
        <w:rPr>
          <w:rFonts w:eastAsia="SimSun"/>
        </w:rPr>
        <w:t xml:space="preserve">Note that places of publication should be spelled according to the usage of the international academic community (Beijing; Florence; Ghent; Taipei; Tokyo).  </w:t>
      </w:r>
    </w:p>
    <w:p w14:paraId="4B6626B2" w14:textId="77777777" w:rsidR="00312685" w:rsidRPr="0098150D" w:rsidRDefault="00312685" w:rsidP="000A781C">
      <w:pPr>
        <w:spacing w:line="320" w:lineRule="exact"/>
        <w:ind w:left="284" w:hanging="284"/>
        <w:jc w:val="both"/>
        <w:rPr>
          <w:rFonts w:eastAsia="SimSun"/>
        </w:rPr>
      </w:pPr>
    </w:p>
    <w:p w14:paraId="4B6626B3" w14:textId="77777777" w:rsidR="00312685" w:rsidRPr="0098150D" w:rsidRDefault="00312685" w:rsidP="000A781C">
      <w:pPr>
        <w:spacing w:line="320" w:lineRule="exact"/>
        <w:ind w:left="284" w:hanging="284"/>
        <w:jc w:val="both"/>
        <w:rPr>
          <w:rFonts w:eastAsia="SimSun"/>
        </w:rPr>
      </w:pPr>
    </w:p>
    <w:p w14:paraId="4B6626B4" w14:textId="77777777" w:rsidR="00312685" w:rsidRPr="000A781C" w:rsidRDefault="00F4481E" w:rsidP="000A781C">
      <w:pPr>
        <w:spacing w:line="320" w:lineRule="exact"/>
        <w:ind w:left="284" w:hanging="284"/>
        <w:jc w:val="both"/>
        <w:rPr>
          <w:rFonts w:eastAsia="SimSun"/>
          <w:i/>
          <w:iCs/>
        </w:rPr>
      </w:pPr>
      <w:r w:rsidRPr="000A781C">
        <w:rPr>
          <w:rFonts w:eastAsia="SimSun"/>
          <w:i/>
          <w:iCs/>
        </w:rPr>
        <w:lastRenderedPageBreak/>
        <w:t>[Articles in journals]</w:t>
      </w:r>
    </w:p>
    <w:p w14:paraId="4B6626B6" w14:textId="77777777" w:rsidR="00312685" w:rsidRPr="0098150D" w:rsidRDefault="00F4481E" w:rsidP="000A781C">
      <w:pPr>
        <w:spacing w:line="320" w:lineRule="exact"/>
        <w:ind w:left="284" w:hanging="284"/>
        <w:jc w:val="both"/>
        <w:rPr>
          <w:rFonts w:eastAsia="SimSun"/>
        </w:rPr>
      </w:pPr>
      <w:r w:rsidRPr="0098150D">
        <w:rPr>
          <w:rFonts w:eastAsia="SimSun"/>
        </w:rPr>
        <w:t xml:space="preserve">Bol, Peter K. 2001. “Whither the Emperor? </w:t>
      </w:r>
      <w:proofErr w:type="gramStart"/>
      <w:r w:rsidRPr="0098150D">
        <w:rPr>
          <w:rFonts w:eastAsia="SimSun"/>
        </w:rPr>
        <w:t>Emperor Huizong, the New Polici</w:t>
      </w:r>
      <w:r w:rsidRPr="0098150D">
        <w:rPr>
          <w:rFonts w:eastAsia="SimSun"/>
        </w:rPr>
        <w:t>es, and the Tang-Song Transition.”</w:t>
      </w:r>
      <w:proofErr w:type="gramEnd"/>
      <w:r w:rsidRPr="0098150D">
        <w:rPr>
          <w:rFonts w:eastAsia="SimSun"/>
        </w:rPr>
        <w:t xml:space="preserve"> </w:t>
      </w:r>
      <w:r w:rsidRPr="0098150D">
        <w:rPr>
          <w:rFonts w:eastAsia="SimSun"/>
          <w:i/>
          <w:iCs/>
        </w:rPr>
        <w:t>Journal of Song-Yuan Studies</w:t>
      </w:r>
      <w:r w:rsidRPr="0098150D">
        <w:rPr>
          <w:rFonts w:eastAsia="SimSun"/>
        </w:rPr>
        <w:t xml:space="preserve"> 31, 103–134. </w:t>
      </w:r>
    </w:p>
    <w:p w14:paraId="4B6626B7" w14:textId="22BF0618" w:rsidR="00312685" w:rsidRPr="0098150D" w:rsidRDefault="00F4481E" w:rsidP="000A781C">
      <w:pPr>
        <w:spacing w:line="320" w:lineRule="exact"/>
        <w:ind w:left="284" w:hanging="284"/>
        <w:jc w:val="both"/>
        <w:rPr>
          <w:rFonts w:eastAsia="SimSun"/>
        </w:rPr>
      </w:pPr>
      <w:r w:rsidRPr="0098150D">
        <w:rPr>
          <w:rFonts w:eastAsia="SimSun"/>
        </w:rPr>
        <w:t xml:space="preserve">Unno Kazutaka </w:t>
      </w:r>
      <w:r w:rsidRPr="0098150D">
        <w:rPr>
          <w:rFonts w:eastAsia="SimSun"/>
        </w:rPr>
        <w:t>海野一隆</w:t>
      </w:r>
      <w:r w:rsidRPr="0098150D">
        <w:rPr>
          <w:rFonts w:eastAsia="SimSun"/>
        </w:rPr>
        <w:t>. 1991. “</w:t>
      </w:r>
      <w:proofErr w:type="spellStart"/>
      <w:r w:rsidRPr="0098150D">
        <w:rPr>
          <w:rFonts w:eastAsia="SimSun"/>
        </w:rPr>
        <w:t>Hanburugu</w:t>
      </w:r>
      <w:proofErr w:type="spellEnd"/>
      <w:r w:rsidRPr="0098150D">
        <w:rPr>
          <w:rFonts w:eastAsia="SimSun"/>
        </w:rPr>
        <w:t xml:space="preserve"> </w:t>
      </w:r>
      <w:proofErr w:type="spellStart"/>
      <w:r w:rsidRPr="0098150D">
        <w:rPr>
          <w:rFonts w:eastAsia="SimSun"/>
        </w:rPr>
        <w:t>minzokugaku</w:t>
      </w:r>
      <w:proofErr w:type="spellEnd"/>
      <w:r w:rsidRPr="0098150D">
        <w:rPr>
          <w:rFonts w:eastAsia="SimSun"/>
        </w:rPr>
        <w:t xml:space="preserve"> </w:t>
      </w:r>
      <w:proofErr w:type="spellStart"/>
      <w:r w:rsidRPr="0098150D">
        <w:rPr>
          <w:rFonts w:eastAsia="SimSun"/>
        </w:rPr>
        <w:t>hakubutsukan</w:t>
      </w:r>
      <w:proofErr w:type="spellEnd"/>
      <w:r w:rsidRPr="0098150D">
        <w:rPr>
          <w:rFonts w:eastAsia="SimSun"/>
        </w:rPr>
        <w:t xml:space="preserve"> </w:t>
      </w:r>
      <w:proofErr w:type="spellStart"/>
      <w:r w:rsidRPr="0098150D">
        <w:rPr>
          <w:rFonts w:eastAsia="SimSun"/>
        </w:rPr>
        <w:t>shozō</w:t>
      </w:r>
      <w:proofErr w:type="spellEnd"/>
      <w:r w:rsidRPr="0098150D">
        <w:rPr>
          <w:rFonts w:eastAsia="SimSun"/>
        </w:rPr>
        <w:t xml:space="preserve"> </w:t>
      </w:r>
      <w:proofErr w:type="spellStart"/>
      <w:r w:rsidRPr="0098150D">
        <w:rPr>
          <w:rFonts w:eastAsia="SimSun"/>
        </w:rPr>
        <w:t>shusho</w:t>
      </w:r>
      <w:proofErr w:type="spellEnd"/>
      <w:r w:rsidRPr="0098150D">
        <w:rPr>
          <w:rFonts w:eastAsia="SimSun"/>
        </w:rPr>
        <w:t xml:space="preserve"> </w:t>
      </w:r>
      <w:proofErr w:type="spellStart"/>
      <w:r w:rsidRPr="0098150D">
        <w:rPr>
          <w:rFonts w:eastAsia="SimSun"/>
        </w:rPr>
        <w:t>Bankoku</w:t>
      </w:r>
      <w:proofErr w:type="spellEnd"/>
      <w:r w:rsidRPr="0098150D">
        <w:rPr>
          <w:rFonts w:eastAsia="SimSun"/>
        </w:rPr>
        <w:t xml:space="preserve"> </w:t>
      </w:r>
      <w:proofErr w:type="spellStart"/>
      <w:r w:rsidRPr="0098150D">
        <w:rPr>
          <w:rFonts w:eastAsia="SimSun"/>
        </w:rPr>
        <w:t>sōzu</w:t>
      </w:r>
      <w:proofErr w:type="spellEnd"/>
      <w:r w:rsidRPr="0098150D">
        <w:rPr>
          <w:rFonts w:eastAsia="SimSun"/>
        </w:rPr>
        <w:t xml:space="preserve"> (</w:t>
      </w:r>
      <w:proofErr w:type="spellStart"/>
      <w:r w:rsidRPr="0098150D">
        <w:rPr>
          <w:rFonts w:eastAsia="SimSun"/>
        </w:rPr>
        <w:t>mudai</w:t>
      </w:r>
      <w:proofErr w:type="spellEnd"/>
      <w:r w:rsidRPr="0098150D">
        <w:rPr>
          <w:rFonts w:eastAsia="SimSun"/>
        </w:rPr>
        <w:t xml:space="preserve">) </w:t>
      </w:r>
      <w:proofErr w:type="spellStart"/>
      <w:r w:rsidRPr="0098150D">
        <w:rPr>
          <w:rFonts w:eastAsia="SimSun"/>
        </w:rPr>
        <w:t>ni</w:t>
      </w:r>
      <w:proofErr w:type="spellEnd"/>
      <w:r w:rsidRPr="0098150D">
        <w:rPr>
          <w:rFonts w:eastAsia="SimSun"/>
        </w:rPr>
        <w:t xml:space="preserve"> </w:t>
      </w:r>
      <w:proofErr w:type="spellStart"/>
      <w:r w:rsidRPr="0098150D">
        <w:rPr>
          <w:rFonts w:eastAsia="SimSun"/>
        </w:rPr>
        <w:t>tsuite</w:t>
      </w:r>
      <w:proofErr w:type="spellEnd"/>
      <w:r w:rsidRPr="0098150D">
        <w:rPr>
          <w:rFonts w:eastAsia="SimSun"/>
        </w:rPr>
        <w:t xml:space="preserve">” </w:t>
      </w:r>
      <w:r w:rsidRPr="0098150D">
        <w:rPr>
          <w:rFonts w:eastAsia="SimSun"/>
        </w:rPr>
        <w:t>ハンブルグ民族学博物館所蔵手書万国総図（無題）について</w:t>
      </w:r>
      <w:r w:rsidRPr="0098150D">
        <w:rPr>
          <w:rFonts w:eastAsia="SimSun"/>
        </w:rPr>
        <w:t xml:space="preserve">. </w:t>
      </w:r>
      <w:proofErr w:type="spellStart"/>
      <w:r w:rsidRPr="0098150D">
        <w:rPr>
          <w:rFonts w:eastAsia="SimSun"/>
          <w:i/>
          <w:iCs/>
        </w:rPr>
        <w:t>Gekkan</w:t>
      </w:r>
      <w:proofErr w:type="spellEnd"/>
      <w:r w:rsidRPr="0098150D">
        <w:rPr>
          <w:rFonts w:eastAsia="SimSun"/>
          <w:i/>
          <w:iCs/>
        </w:rPr>
        <w:t xml:space="preserve"> </w:t>
      </w:r>
      <w:proofErr w:type="spellStart"/>
      <w:r w:rsidRPr="0098150D">
        <w:rPr>
          <w:rFonts w:eastAsia="SimSun"/>
          <w:i/>
          <w:iCs/>
        </w:rPr>
        <w:t>kochizu</w:t>
      </w:r>
      <w:proofErr w:type="spellEnd"/>
      <w:r w:rsidRPr="0098150D">
        <w:rPr>
          <w:rFonts w:eastAsia="SimSun"/>
          <w:i/>
          <w:iCs/>
        </w:rPr>
        <w:t xml:space="preserve"> </w:t>
      </w:r>
      <w:proofErr w:type="spellStart"/>
      <w:r w:rsidRPr="0098150D">
        <w:rPr>
          <w:rFonts w:eastAsia="SimSun"/>
          <w:i/>
          <w:iCs/>
        </w:rPr>
        <w:t>kenkyū</w:t>
      </w:r>
      <w:proofErr w:type="spellEnd"/>
      <w:r w:rsidRPr="0098150D">
        <w:rPr>
          <w:rFonts w:eastAsia="SimSun"/>
        </w:rPr>
        <w:t xml:space="preserve"> </w:t>
      </w:r>
      <w:r w:rsidRPr="0098150D">
        <w:rPr>
          <w:rFonts w:eastAsia="SimSun"/>
        </w:rPr>
        <w:t>月刊古地図研究</w:t>
      </w:r>
      <w:r w:rsidRPr="0098150D">
        <w:rPr>
          <w:rFonts w:eastAsia="SimSun"/>
        </w:rPr>
        <w:t xml:space="preserve"> 22:8, 2–5.</w:t>
      </w:r>
    </w:p>
    <w:p w14:paraId="4B6626B8" w14:textId="373B0A99" w:rsidR="00312685" w:rsidRPr="0098150D" w:rsidRDefault="00F4481E" w:rsidP="000A781C">
      <w:pPr>
        <w:spacing w:line="320" w:lineRule="exact"/>
        <w:ind w:left="284" w:hanging="284"/>
        <w:jc w:val="both"/>
        <w:rPr>
          <w:rFonts w:eastAsia="SimSun"/>
        </w:rPr>
      </w:pPr>
      <w:r w:rsidRPr="0098150D">
        <w:rPr>
          <w:rFonts w:eastAsia="SimSun"/>
        </w:rPr>
        <w:t>Z</w:t>
      </w:r>
      <w:r w:rsidRPr="0098150D">
        <w:rPr>
          <w:rFonts w:eastAsia="SimSun"/>
        </w:rPr>
        <w:t xml:space="preserve">hao Debo </w:t>
      </w:r>
      <w:r w:rsidRPr="0098150D">
        <w:rPr>
          <w:rFonts w:eastAsia="SimSun"/>
        </w:rPr>
        <w:t>赵德波</w:t>
      </w:r>
      <w:r w:rsidRPr="0098150D">
        <w:rPr>
          <w:rFonts w:eastAsia="SimSun"/>
        </w:rPr>
        <w:t xml:space="preserve">. </w:t>
      </w:r>
      <w:proofErr w:type="gramStart"/>
      <w:r w:rsidRPr="0098150D">
        <w:rPr>
          <w:rFonts w:eastAsia="SimSun"/>
        </w:rPr>
        <w:t>2010a. “</w:t>
      </w:r>
      <w:proofErr w:type="spellStart"/>
      <w:r w:rsidRPr="0098150D">
        <w:rPr>
          <w:rFonts w:eastAsia="SimSun"/>
        </w:rPr>
        <w:t>Cai</w:t>
      </w:r>
      <w:proofErr w:type="spellEnd"/>
      <w:r w:rsidRPr="0098150D">
        <w:rPr>
          <w:rFonts w:eastAsia="SimSun"/>
        </w:rPr>
        <w:t xml:space="preserve"> Yong ‘</w:t>
      </w:r>
      <w:proofErr w:type="spellStart"/>
      <w:r w:rsidRPr="0098150D">
        <w:rPr>
          <w:rFonts w:eastAsia="SimSun"/>
        </w:rPr>
        <w:t>Qincao</w:t>
      </w:r>
      <w:proofErr w:type="spellEnd"/>
      <w:r w:rsidRPr="0098150D">
        <w:rPr>
          <w:rFonts w:eastAsia="SimSun"/>
        </w:rPr>
        <w:t xml:space="preserve">, Lu </w:t>
      </w:r>
      <w:proofErr w:type="spellStart"/>
      <w:r w:rsidRPr="0098150D">
        <w:rPr>
          <w:rFonts w:eastAsia="SimSun"/>
        </w:rPr>
        <w:t>ming</w:t>
      </w:r>
      <w:proofErr w:type="spellEnd"/>
      <w:r w:rsidRPr="0098150D">
        <w:rPr>
          <w:rFonts w:eastAsia="SimSun"/>
        </w:rPr>
        <w:t xml:space="preserve">’ </w:t>
      </w:r>
      <w:proofErr w:type="spellStart"/>
      <w:r w:rsidRPr="0098150D">
        <w:rPr>
          <w:rFonts w:eastAsia="SimSun"/>
        </w:rPr>
        <w:t>kaolun</w:t>
      </w:r>
      <w:proofErr w:type="spellEnd"/>
      <w:r w:rsidRPr="0098150D">
        <w:rPr>
          <w:rFonts w:eastAsia="SimSun"/>
        </w:rPr>
        <w:t xml:space="preserve">” </w:t>
      </w:r>
      <w:r w:rsidRPr="0098150D">
        <w:rPr>
          <w:rFonts w:eastAsia="SimSun"/>
        </w:rPr>
        <w:t>蔡邕《琴操</w:t>
      </w:r>
      <w:r w:rsidRPr="0098150D">
        <w:rPr>
          <w:rFonts w:eastAsia="SimSun"/>
        </w:rPr>
        <w:t>·</w:t>
      </w:r>
      <w:r w:rsidRPr="0098150D">
        <w:rPr>
          <w:rFonts w:eastAsia="SimSun"/>
        </w:rPr>
        <w:t>鹿鸣》考论</w:t>
      </w:r>
      <w:r w:rsidRPr="0098150D">
        <w:rPr>
          <w:rFonts w:eastAsia="SimSun"/>
        </w:rPr>
        <w:t>.</w:t>
      </w:r>
      <w:proofErr w:type="gramEnd"/>
      <w:r w:rsidRPr="0098150D">
        <w:rPr>
          <w:rFonts w:eastAsia="SimSun"/>
        </w:rPr>
        <w:t xml:space="preserve"> </w:t>
      </w:r>
      <w:proofErr w:type="spellStart"/>
      <w:r w:rsidRPr="0098150D">
        <w:rPr>
          <w:rFonts w:eastAsia="SimSun"/>
          <w:i/>
          <w:iCs/>
        </w:rPr>
        <w:t>Xueshu</w:t>
      </w:r>
      <w:proofErr w:type="spellEnd"/>
      <w:r w:rsidRPr="0098150D">
        <w:rPr>
          <w:rFonts w:eastAsia="SimSun"/>
          <w:i/>
          <w:iCs/>
        </w:rPr>
        <w:t xml:space="preserve"> </w:t>
      </w:r>
      <w:proofErr w:type="spellStart"/>
      <w:r w:rsidRPr="0098150D">
        <w:rPr>
          <w:rFonts w:eastAsia="SimSun"/>
          <w:i/>
          <w:iCs/>
        </w:rPr>
        <w:t>jiaoliu</w:t>
      </w:r>
      <w:proofErr w:type="spellEnd"/>
      <w:r w:rsidRPr="0098150D">
        <w:rPr>
          <w:rFonts w:eastAsia="SimSun"/>
        </w:rPr>
        <w:t xml:space="preserve"> </w:t>
      </w:r>
      <w:sdt>
        <w:sdtPr>
          <w:rPr>
            <w:rFonts w:eastAsia="SimSun"/>
          </w:rPr>
          <w:tag w:val="goog_rdk_18"/>
          <w:id w:val="-1661341214"/>
        </w:sdtPr>
        <w:sdtEndPr/>
        <w:sdtContent>
          <w:r w:rsidRPr="0098150D">
            <w:rPr>
              <w:rFonts w:eastAsia="SimSun"/>
            </w:rPr>
            <w:t>学术交流</w:t>
          </w:r>
          <w:r w:rsidRPr="0098150D">
            <w:rPr>
              <w:rFonts w:eastAsia="SimSun"/>
            </w:rPr>
            <w:t xml:space="preserve"> </w:t>
          </w:r>
        </w:sdtContent>
      </w:sdt>
      <w:r w:rsidRPr="0098150D">
        <w:rPr>
          <w:rFonts w:eastAsia="SimSun"/>
        </w:rPr>
        <w:t>2010:3, 141–145.</w:t>
      </w:r>
    </w:p>
    <w:p w14:paraId="4B6626B9" w14:textId="0E9A43AB" w:rsidR="00312685" w:rsidRPr="0098150D" w:rsidRDefault="00F4481E" w:rsidP="000A781C">
      <w:pPr>
        <w:spacing w:line="320" w:lineRule="exact"/>
        <w:ind w:left="284" w:hanging="284"/>
        <w:jc w:val="both"/>
        <w:rPr>
          <w:rFonts w:eastAsia="SimSun"/>
        </w:rPr>
      </w:pPr>
      <w:r w:rsidRPr="0098150D">
        <w:rPr>
          <w:rFonts w:eastAsia="SimSun"/>
        </w:rPr>
        <w:t xml:space="preserve">———. </w:t>
      </w:r>
      <w:proofErr w:type="gramStart"/>
      <w:r w:rsidRPr="0098150D">
        <w:rPr>
          <w:rFonts w:eastAsia="SimSun"/>
        </w:rPr>
        <w:t>2010b. “</w:t>
      </w:r>
      <w:proofErr w:type="spellStart"/>
      <w:r w:rsidRPr="0098150D">
        <w:rPr>
          <w:rFonts w:eastAsia="SimSun"/>
        </w:rPr>
        <w:t>Cai</w:t>
      </w:r>
      <w:proofErr w:type="spellEnd"/>
      <w:r w:rsidRPr="0098150D">
        <w:rPr>
          <w:rFonts w:eastAsia="SimSun"/>
        </w:rPr>
        <w:t xml:space="preserve"> Yong</w:t>
      </w:r>
      <w:bookmarkStart w:id="6" w:name="_GoBack"/>
      <w:r w:rsidRPr="0098150D">
        <w:rPr>
          <w:rFonts w:eastAsia="SimSun"/>
        </w:rPr>
        <w:t xml:space="preserve"> </w:t>
      </w:r>
      <w:bookmarkEnd w:id="6"/>
      <w:r w:rsidRPr="0098150D">
        <w:rPr>
          <w:rFonts w:eastAsia="SimSun"/>
        </w:rPr>
        <w:t>‘</w:t>
      </w:r>
      <w:proofErr w:type="spellStart"/>
      <w:r w:rsidRPr="0098150D">
        <w:rPr>
          <w:rFonts w:eastAsia="SimSun"/>
        </w:rPr>
        <w:t>Qincao</w:t>
      </w:r>
      <w:proofErr w:type="spellEnd"/>
      <w:r w:rsidRPr="0098150D">
        <w:rPr>
          <w:rFonts w:eastAsia="SimSun"/>
        </w:rPr>
        <w:t xml:space="preserve">, </w:t>
      </w:r>
      <w:proofErr w:type="spellStart"/>
      <w:r w:rsidRPr="0098150D">
        <w:rPr>
          <w:rFonts w:eastAsia="SimSun"/>
        </w:rPr>
        <w:t>Zhi</w:t>
      </w:r>
      <w:proofErr w:type="spellEnd"/>
      <w:r w:rsidRPr="0098150D">
        <w:rPr>
          <w:rFonts w:eastAsia="SimSun"/>
        </w:rPr>
        <w:t xml:space="preserve"> </w:t>
      </w:r>
      <w:proofErr w:type="spellStart"/>
      <w:r w:rsidRPr="0098150D">
        <w:rPr>
          <w:rFonts w:eastAsia="SimSun"/>
        </w:rPr>
        <w:t>chao</w:t>
      </w:r>
      <w:proofErr w:type="spellEnd"/>
      <w:r w:rsidRPr="0098150D">
        <w:rPr>
          <w:rFonts w:eastAsia="SimSun"/>
        </w:rPr>
        <w:t xml:space="preserve"> </w:t>
      </w:r>
      <w:proofErr w:type="spellStart"/>
      <w:r w:rsidRPr="0098150D">
        <w:rPr>
          <w:rFonts w:eastAsia="SimSun"/>
        </w:rPr>
        <w:t>fei</w:t>
      </w:r>
      <w:proofErr w:type="spellEnd"/>
      <w:r w:rsidRPr="0098150D">
        <w:rPr>
          <w:rFonts w:eastAsia="SimSun"/>
        </w:rPr>
        <w:t xml:space="preserve"> </w:t>
      </w:r>
      <w:proofErr w:type="spellStart"/>
      <w:r w:rsidRPr="0098150D">
        <w:rPr>
          <w:rFonts w:eastAsia="SimSun"/>
        </w:rPr>
        <w:t>cao</w:t>
      </w:r>
      <w:proofErr w:type="spellEnd"/>
      <w:r w:rsidRPr="0098150D">
        <w:rPr>
          <w:rFonts w:eastAsia="SimSun"/>
        </w:rPr>
        <w:t xml:space="preserve">’ </w:t>
      </w:r>
      <w:proofErr w:type="spellStart"/>
      <w:r w:rsidRPr="0098150D">
        <w:rPr>
          <w:rFonts w:eastAsia="SimSun"/>
        </w:rPr>
        <w:t>kaolun</w:t>
      </w:r>
      <w:proofErr w:type="spellEnd"/>
      <w:r w:rsidRPr="0098150D">
        <w:rPr>
          <w:rFonts w:eastAsia="SimSun"/>
        </w:rPr>
        <w:t xml:space="preserve">” </w:t>
      </w:r>
      <w:r w:rsidRPr="0098150D">
        <w:rPr>
          <w:rFonts w:eastAsia="SimSun"/>
        </w:rPr>
        <w:t>蔡邕《琴操</w:t>
      </w:r>
      <w:r w:rsidRPr="0098150D">
        <w:rPr>
          <w:rFonts w:eastAsia="SimSun"/>
        </w:rPr>
        <w:t>·</w:t>
      </w:r>
      <w:r w:rsidRPr="0098150D">
        <w:rPr>
          <w:rFonts w:eastAsia="SimSun"/>
        </w:rPr>
        <w:t>雉朝飞操》考论</w:t>
      </w:r>
      <w:r w:rsidRPr="0098150D">
        <w:rPr>
          <w:rFonts w:eastAsia="SimSun"/>
        </w:rPr>
        <w:t>.</w:t>
      </w:r>
      <w:proofErr w:type="gramEnd"/>
      <w:r w:rsidRPr="0098150D">
        <w:rPr>
          <w:rFonts w:eastAsia="SimSun"/>
        </w:rPr>
        <w:t xml:space="preserve"> </w:t>
      </w:r>
      <w:proofErr w:type="spellStart"/>
      <w:r w:rsidRPr="0098150D">
        <w:rPr>
          <w:rFonts w:eastAsia="SimSun"/>
          <w:i/>
          <w:iCs/>
        </w:rPr>
        <w:t>Zhongzhou</w:t>
      </w:r>
      <w:proofErr w:type="spellEnd"/>
      <w:r w:rsidRPr="0098150D">
        <w:rPr>
          <w:rFonts w:eastAsia="SimSun"/>
          <w:i/>
          <w:iCs/>
        </w:rPr>
        <w:t xml:space="preserve"> </w:t>
      </w:r>
      <w:proofErr w:type="spellStart"/>
      <w:r w:rsidRPr="0098150D">
        <w:rPr>
          <w:rFonts w:eastAsia="SimSun"/>
          <w:i/>
          <w:iCs/>
        </w:rPr>
        <w:t>xuekan</w:t>
      </w:r>
      <w:proofErr w:type="spellEnd"/>
      <w:r w:rsidRPr="0098150D">
        <w:rPr>
          <w:rFonts w:eastAsia="SimSun"/>
        </w:rPr>
        <w:t xml:space="preserve"> </w:t>
      </w:r>
      <w:sdt>
        <w:sdtPr>
          <w:rPr>
            <w:rFonts w:eastAsia="SimSun"/>
          </w:rPr>
          <w:tag w:val="goog_rdk_20"/>
          <w:id w:val="-640886830"/>
        </w:sdtPr>
        <w:sdtEndPr/>
        <w:sdtContent>
          <w:r w:rsidRPr="0098150D">
            <w:rPr>
              <w:rFonts w:eastAsia="SimSun"/>
            </w:rPr>
            <w:t>中州学刊</w:t>
          </w:r>
        </w:sdtContent>
      </w:sdt>
      <w:r w:rsidRPr="0098150D">
        <w:rPr>
          <w:rFonts w:eastAsia="SimSun"/>
        </w:rPr>
        <w:t xml:space="preserve"> 2010:5, 200–203.</w:t>
      </w:r>
    </w:p>
    <w:p w14:paraId="4B6626BB" w14:textId="77777777" w:rsidR="00312685" w:rsidRPr="0098150D" w:rsidRDefault="00312685" w:rsidP="000A781C">
      <w:pPr>
        <w:spacing w:line="320" w:lineRule="exact"/>
        <w:ind w:left="284" w:hanging="284"/>
        <w:jc w:val="both"/>
        <w:rPr>
          <w:rFonts w:eastAsia="SimSun"/>
        </w:rPr>
      </w:pPr>
    </w:p>
    <w:p w14:paraId="4B6626BE" w14:textId="66C08231" w:rsidR="00312685" w:rsidRPr="000A781C" w:rsidRDefault="00F4481E" w:rsidP="000A781C">
      <w:pPr>
        <w:spacing w:line="320" w:lineRule="exact"/>
        <w:jc w:val="both"/>
        <w:rPr>
          <w:rFonts w:eastAsia="SimSun"/>
          <w:i/>
          <w:iCs/>
        </w:rPr>
      </w:pPr>
      <w:r w:rsidRPr="000A781C">
        <w:rPr>
          <w:rFonts w:eastAsia="SimSun"/>
          <w:i/>
          <w:iCs/>
        </w:rPr>
        <w:t>[Chapters in edited volumes]</w:t>
      </w:r>
    </w:p>
    <w:p w14:paraId="4B6626BF" w14:textId="77777777" w:rsidR="00312685" w:rsidRPr="0098150D" w:rsidRDefault="00F4481E" w:rsidP="000A781C">
      <w:pPr>
        <w:spacing w:line="320" w:lineRule="exact"/>
        <w:ind w:left="357" w:hanging="357"/>
        <w:jc w:val="both"/>
        <w:rPr>
          <w:rFonts w:eastAsia="SimSun"/>
        </w:rPr>
      </w:pPr>
      <w:r w:rsidRPr="0098150D">
        <w:rPr>
          <w:rFonts w:eastAsia="SimSun"/>
        </w:rPr>
        <w:t xml:space="preserve">Sutherland, Heather. 2011. “A Sino-Indonesian Commodity Chain: The Trade in Tortoiseshell in the Late Seventeenth and Eighteenth Centuries.” In </w:t>
      </w:r>
      <w:r w:rsidRPr="0098150D">
        <w:rPr>
          <w:rFonts w:eastAsia="SimSun"/>
          <w:i/>
          <w:iCs/>
        </w:rPr>
        <w:t>Chinese Circulations: Capital, Commodities, and Networks in Southeast Asia</w:t>
      </w:r>
      <w:r w:rsidRPr="0098150D">
        <w:rPr>
          <w:rFonts w:eastAsia="SimSun"/>
        </w:rPr>
        <w:t xml:space="preserve">, edited by Eric </w:t>
      </w:r>
      <w:proofErr w:type="spellStart"/>
      <w:r w:rsidRPr="0098150D">
        <w:rPr>
          <w:rFonts w:eastAsia="SimSun"/>
        </w:rPr>
        <w:t>Tagliacozzo</w:t>
      </w:r>
      <w:proofErr w:type="spellEnd"/>
      <w:r w:rsidRPr="0098150D">
        <w:rPr>
          <w:rFonts w:eastAsia="SimSun"/>
        </w:rPr>
        <w:t xml:space="preserve"> and Wen-c</w:t>
      </w:r>
      <w:r w:rsidRPr="0098150D">
        <w:rPr>
          <w:rFonts w:eastAsia="SimSun"/>
        </w:rPr>
        <w:t>hin Chang, 172–199. Durham, N.C.: Duke University Press.</w:t>
      </w:r>
    </w:p>
    <w:p w14:paraId="4B6626C0" w14:textId="77777777" w:rsidR="00312685" w:rsidRPr="0098150D" w:rsidRDefault="00312685" w:rsidP="000A781C">
      <w:pPr>
        <w:spacing w:line="320" w:lineRule="exact"/>
        <w:ind w:left="284" w:hanging="284"/>
        <w:jc w:val="both"/>
        <w:rPr>
          <w:rFonts w:eastAsia="SimSun"/>
        </w:rPr>
      </w:pPr>
    </w:p>
    <w:p w14:paraId="4B6626C2" w14:textId="77777777" w:rsidR="00312685" w:rsidRPr="000A781C" w:rsidRDefault="00F4481E" w:rsidP="000A781C">
      <w:pPr>
        <w:spacing w:line="320" w:lineRule="exact"/>
        <w:jc w:val="both"/>
        <w:rPr>
          <w:rFonts w:eastAsia="SimSun"/>
          <w:i/>
          <w:iCs/>
        </w:rPr>
      </w:pPr>
      <w:r w:rsidRPr="000A781C">
        <w:rPr>
          <w:rFonts w:eastAsia="SimSun"/>
          <w:i/>
          <w:iCs/>
        </w:rPr>
        <w:t>[Unpublished dissertations; internet publications]</w:t>
      </w:r>
    </w:p>
    <w:p w14:paraId="4B6626C4" w14:textId="77777777" w:rsidR="00312685" w:rsidRPr="0098150D" w:rsidRDefault="00F4481E" w:rsidP="000A781C">
      <w:pPr>
        <w:spacing w:line="320" w:lineRule="exact"/>
        <w:ind w:left="284" w:hanging="284"/>
        <w:jc w:val="both"/>
        <w:rPr>
          <w:rFonts w:eastAsia="SimSun"/>
          <w:lang w:val="de-DE"/>
        </w:rPr>
      </w:pPr>
      <w:r w:rsidRPr="0098150D">
        <w:rPr>
          <w:rFonts w:eastAsia="SimSun"/>
        </w:rPr>
        <w:t xml:space="preserve">Bol, Peter K. 1982. </w:t>
      </w:r>
      <w:proofErr w:type="gramStart"/>
      <w:r w:rsidRPr="0098150D">
        <w:rPr>
          <w:rFonts w:eastAsia="SimSun"/>
        </w:rPr>
        <w:t>“Culture and the Way in Eleventh Century China.”</w:t>
      </w:r>
      <w:proofErr w:type="gramEnd"/>
      <w:r w:rsidRPr="0098150D">
        <w:rPr>
          <w:rFonts w:eastAsia="SimSun"/>
        </w:rPr>
        <w:t xml:space="preserve"> </w:t>
      </w:r>
      <w:proofErr w:type="spellStart"/>
      <w:r w:rsidRPr="0098150D">
        <w:rPr>
          <w:rFonts w:eastAsia="SimSun"/>
          <w:lang w:val="de-DE"/>
        </w:rPr>
        <w:t>PhD</w:t>
      </w:r>
      <w:proofErr w:type="spellEnd"/>
      <w:r w:rsidRPr="0098150D">
        <w:rPr>
          <w:rFonts w:eastAsia="SimSun"/>
          <w:lang w:val="de-DE"/>
        </w:rPr>
        <w:t xml:space="preserve"> </w:t>
      </w:r>
      <w:proofErr w:type="spellStart"/>
      <w:r w:rsidRPr="0098150D">
        <w:rPr>
          <w:rFonts w:eastAsia="SimSun"/>
          <w:lang w:val="de-DE"/>
        </w:rPr>
        <w:t>dissertation</w:t>
      </w:r>
      <w:proofErr w:type="spellEnd"/>
      <w:r w:rsidRPr="0098150D">
        <w:rPr>
          <w:rFonts w:eastAsia="SimSun"/>
          <w:lang w:val="de-DE"/>
        </w:rPr>
        <w:t>, Princeton University.</w:t>
      </w:r>
    </w:p>
    <w:p w14:paraId="4B6626C5" w14:textId="77777777" w:rsidR="00312685" w:rsidRPr="0098150D" w:rsidRDefault="00F4481E" w:rsidP="000A781C">
      <w:pPr>
        <w:spacing w:line="320" w:lineRule="exact"/>
        <w:ind w:left="284" w:hanging="284"/>
        <w:jc w:val="both"/>
        <w:rPr>
          <w:rFonts w:eastAsia="SimSun"/>
        </w:rPr>
      </w:pPr>
      <w:r w:rsidRPr="0098150D">
        <w:rPr>
          <w:rFonts w:eastAsia="SimSun"/>
          <w:lang w:val="de-DE"/>
        </w:rPr>
        <w:t>Wagner, Rudolf G. 1980. “Philologie, P</w:t>
      </w:r>
      <w:r w:rsidRPr="0098150D">
        <w:rPr>
          <w:rFonts w:eastAsia="SimSun"/>
          <w:lang w:val="de-DE"/>
        </w:rPr>
        <w:t xml:space="preserve">hilosophie und Politik in der </w:t>
      </w:r>
      <w:proofErr w:type="spellStart"/>
      <w:r w:rsidRPr="0098150D">
        <w:rPr>
          <w:rFonts w:eastAsia="SimSun"/>
          <w:lang w:val="de-DE"/>
        </w:rPr>
        <w:t>Zhengshi</w:t>
      </w:r>
      <w:proofErr w:type="spellEnd"/>
      <w:r w:rsidRPr="0098150D">
        <w:rPr>
          <w:rFonts w:eastAsia="SimSun"/>
          <w:lang w:val="de-DE"/>
        </w:rPr>
        <w:t xml:space="preserve">-Ära (240–249): Die </w:t>
      </w:r>
      <w:proofErr w:type="spellStart"/>
      <w:r w:rsidRPr="0098150D">
        <w:rPr>
          <w:rFonts w:eastAsia="SimSun"/>
          <w:lang w:val="de-DE"/>
        </w:rPr>
        <w:t>Laozi</w:t>
      </w:r>
      <w:proofErr w:type="spellEnd"/>
      <w:r w:rsidRPr="0098150D">
        <w:rPr>
          <w:rFonts w:eastAsia="SimSun"/>
          <w:lang w:val="de-DE"/>
        </w:rPr>
        <w:t xml:space="preserve">-Schriften des Philosophen Wang Bi.” </w:t>
      </w:r>
      <w:proofErr w:type="spellStart"/>
      <w:proofErr w:type="gramStart"/>
      <w:r w:rsidRPr="0098150D">
        <w:rPr>
          <w:rFonts w:eastAsia="SimSun"/>
        </w:rPr>
        <w:t>Habilitation</w:t>
      </w:r>
      <w:proofErr w:type="spellEnd"/>
      <w:r w:rsidRPr="0098150D">
        <w:rPr>
          <w:rFonts w:eastAsia="SimSun"/>
        </w:rPr>
        <w:t xml:space="preserve"> thesis, </w:t>
      </w:r>
      <w:proofErr w:type="spellStart"/>
      <w:r w:rsidRPr="0098150D">
        <w:rPr>
          <w:rFonts w:eastAsia="SimSun"/>
        </w:rPr>
        <w:t>Freie</w:t>
      </w:r>
      <w:proofErr w:type="spellEnd"/>
      <w:r w:rsidRPr="0098150D">
        <w:rPr>
          <w:rFonts w:eastAsia="SimSun"/>
        </w:rPr>
        <w:t xml:space="preserve"> </w:t>
      </w:r>
      <w:proofErr w:type="spellStart"/>
      <w:r w:rsidRPr="0098150D">
        <w:rPr>
          <w:rFonts w:eastAsia="SimSun"/>
        </w:rPr>
        <w:t>Universität</w:t>
      </w:r>
      <w:proofErr w:type="spellEnd"/>
      <w:r w:rsidRPr="0098150D">
        <w:rPr>
          <w:rFonts w:eastAsia="SimSun"/>
        </w:rPr>
        <w:t xml:space="preserve"> Berlin.</w:t>
      </w:r>
      <w:proofErr w:type="gramEnd"/>
    </w:p>
    <w:p w14:paraId="4B6626C6" w14:textId="77777777" w:rsidR="00312685" w:rsidRPr="0098150D" w:rsidRDefault="00F4481E" w:rsidP="000A781C">
      <w:pPr>
        <w:spacing w:line="320" w:lineRule="exact"/>
        <w:ind w:left="284" w:hanging="284"/>
        <w:jc w:val="both"/>
        <w:rPr>
          <w:rFonts w:eastAsia="SimSun"/>
        </w:rPr>
      </w:pPr>
      <w:sdt>
        <w:sdtPr>
          <w:rPr>
            <w:rFonts w:eastAsia="SimSun"/>
          </w:rPr>
          <w:tag w:val="goog_rdk_21"/>
          <w:id w:val="-1320363835"/>
        </w:sdtPr>
        <w:sdtEndPr/>
        <w:sdtContent>
          <w:r w:rsidRPr="0098150D">
            <w:rPr>
              <w:rFonts w:eastAsia="SimSun"/>
            </w:rPr>
            <w:t xml:space="preserve">Zhao Yuqing </w:t>
          </w:r>
          <w:r w:rsidRPr="0098150D">
            <w:rPr>
              <w:rFonts w:eastAsia="SimSun"/>
            </w:rPr>
            <w:t>赵玉卿</w:t>
          </w:r>
          <w:r w:rsidRPr="0098150D">
            <w:rPr>
              <w:rFonts w:eastAsia="SimSun"/>
            </w:rPr>
            <w:t xml:space="preserve">. 2010. “Jiang </w:t>
          </w:r>
          <w:proofErr w:type="spellStart"/>
          <w:r w:rsidRPr="0098150D">
            <w:rPr>
              <w:rFonts w:eastAsia="SimSun"/>
            </w:rPr>
            <w:t>Baishi</w:t>
          </w:r>
          <w:proofErr w:type="spellEnd"/>
          <w:r w:rsidRPr="0098150D">
            <w:rPr>
              <w:rFonts w:eastAsia="SimSun"/>
            </w:rPr>
            <w:t xml:space="preserve"> </w:t>
          </w:r>
          <w:proofErr w:type="spellStart"/>
          <w:r w:rsidRPr="0098150D">
            <w:rPr>
              <w:rFonts w:eastAsia="SimSun"/>
            </w:rPr>
            <w:t>suzipu</w:t>
          </w:r>
          <w:proofErr w:type="spellEnd"/>
          <w:r w:rsidRPr="0098150D">
            <w:rPr>
              <w:rFonts w:eastAsia="SimSun"/>
            </w:rPr>
            <w:t xml:space="preserve"> </w:t>
          </w:r>
          <w:proofErr w:type="spellStart"/>
          <w:r w:rsidRPr="0098150D">
            <w:rPr>
              <w:rFonts w:eastAsia="SimSun"/>
            </w:rPr>
            <w:t>gequ</w:t>
          </w:r>
          <w:proofErr w:type="spellEnd"/>
          <w:r w:rsidRPr="0098150D">
            <w:rPr>
              <w:rFonts w:eastAsia="SimSun"/>
            </w:rPr>
            <w:t xml:space="preserve"> </w:t>
          </w:r>
          <w:proofErr w:type="spellStart"/>
          <w:r w:rsidRPr="0098150D">
            <w:rPr>
              <w:rFonts w:eastAsia="SimSun"/>
            </w:rPr>
            <w:t>yanjiu</w:t>
          </w:r>
          <w:proofErr w:type="spellEnd"/>
          <w:r w:rsidRPr="0098150D">
            <w:rPr>
              <w:rFonts w:eastAsia="SimSun"/>
            </w:rPr>
            <w:t xml:space="preserve">” </w:t>
          </w:r>
          <w:r w:rsidRPr="0098150D">
            <w:rPr>
              <w:rFonts w:eastAsia="SimSun"/>
            </w:rPr>
            <w:t>姜白石俗字谱歌曲研究</w:t>
          </w:r>
          <w:r w:rsidRPr="0098150D">
            <w:rPr>
              <w:rFonts w:eastAsia="SimSun"/>
            </w:rPr>
            <w:t xml:space="preserve">. PhD dissertation, Shanghai </w:t>
          </w:r>
          <w:proofErr w:type="spellStart"/>
          <w:r w:rsidRPr="0098150D">
            <w:rPr>
              <w:rFonts w:eastAsia="SimSun"/>
            </w:rPr>
            <w:t>yinyue</w:t>
          </w:r>
          <w:proofErr w:type="spellEnd"/>
          <w:r w:rsidRPr="0098150D">
            <w:rPr>
              <w:rFonts w:eastAsia="SimSun"/>
            </w:rPr>
            <w:t xml:space="preserve"> </w:t>
          </w:r>
          <w:proofErr w:type="spellStart"/>
          <w:r w:rsidRPr="0098150D">
            <w:rPr>
              <w:rFonts w:eastAsia="SimSun"/>
            </w:rPr>
            <w:t>xueyua</w:t>
          </w:r>
          <w:r w:rsidRPr="0098150D">
            <w:rPr>
              <w:rFonts w:eastAsia="SimSun"/>
            </w:rPr>
            <w:t>n</w:t>
          </w:r>
          <w:proofErr w:type="spellEnd"/>
          <w:r w:rsidRPr="0098150D">
            <w:rPr>
              <w:rFonts w:eastAsia="SimSun"/>
            </w:rPr>
            <w:t xml:space="preserve"> </w:t>
          </w:r>
          <w:r w:rsidRPr="0098150D">
            <w:rPr>
              <w:rFonts w:eastAsia="SimSun"/>
            </w:rPr>
            <w:t>上海音乐学院</w:t>
          </w:r>
          <w:r w:rsidRPr="0098150D">
            <w:rPr>
              <w:rFonts w:eastAsia="SimSun"/>
            </w:rPr>
            <w:t>.</w:t>
          </w:r>
        </w:sdtContent>
      </w:sdt>
    </w:p>
    <w:p w14:paraId="4B6626C9" w14:textId="6F34C19B" w:rsidR="00312685" w:rsidRPr="0098150D" w:rsidRDefault="00F4481E" w:rsidP="000A781C">
      <w:pPr>
        <w:spacing w:line="320" w:lineRule="exact"/>
        <w:ind w:left="360" w:hanging="360"/>
        <w:jc w:val="both"/>
        <w:rPr>
          <w:rFonts w:eastAsia="SimSun"/>
        </w:rPr>
      </w:pPr>
      <w:proofErr w:type="spellStart"/>
      <w:r w:rsidRPr="0098150D">
        <w:rPr>
          <w:rFonts w:eastAsia="SimSun"/>
        </w:rPr>
        <w:t>Zenkoku</w:t>
      </w:r>
      <w:proofErr w:type="spellEnd"/>
      <w:r w:rsidRPr="0098150D">
        <w:rPr>
          <w:rFonts w:eastAsia="SimSun"/>
        </w:rPr>
        <w:t xml:space="preserve"> </w:t>
      </w:r>
      <w:proofErr w:type="spellStart"/>
      <w:r w:rsidRPr="0098150D">
        <w:rPr>
          <w:rFonts w:eastAsia="SimSun"/>
        </w:rPr>
        <w:t>kanseki</w:t>
      </w:r>
      <w:proofErr w:type="spellEnd"/>
      <w:r w:rsidRPr="0098150D">
        <w:rPr>
          <w:rFonts w:eastAsia="SimSun"/>
        </w:rPr>
        <w:t xml:space="preserve"> </w:t>
      </w:r>
      <w:proofErr w:type="spellStart"/>
      <w:r w:rsidRPr="0098150D">
        <w:rPr>
          <w:rFonts w:eastAsia="SimSun"/>
        </w:rPr>
        <w:t>dētabēsu</w:t>
      </w:r>
      <w:proofErr w:type="spellEnd"/>
      <w:r w:rsidRPr="0098150D">
        <w:rPr>
          <w:rFonts w:eastAsia="SimSun"/>
        </w:rPr>
        <w:t xml:space="preserve"> </w:t>
      </w:r>
      <w:proofErr w:type="spellStart"/>
      <w:r w:rsidRPr="0098150D">
        <w:rPr>
          <w:rFonts w:eastAsia="SimSun"/>
        </w:rPr>
        <w:t>sakusei</w:t>
      </w:r>
      <w:proofErr w:type="spellEnd"/>
      <w:r w:rsidRPr="0098150D">
        <w:rPr>
          <w:rFonts w:eastAsia="SimSun"/>
        </w:rPr>
        <w:t xml:space="preserve"> </w:t>
      </w:r>
      <w:proofErr w:type="spellStart"/>
      <w:r w:rsidRPr="0098150D">
        <w:rPr>
          <w:rFonts w:eastAsia="SimSun"/>
        </w:rPr>
        <w:t>iinkai</w:t>
      </w:r>
      <w:proofErr w:type="spellEnd"/>
      <w:r w:rsidRPr="0098150D">
        <w:rPr>
          <w:rFonts w:eastAsia="SimSun"/>
        </w:rPr>
        <w:t xml:space="preserve"> </w:t>
      </w:r>
      <w:r w:rsidRPr="0098150D">
        <w:rPr>
          <w:rFonts w:eastAsia="SimSun"/>
        </w:rPr>
        <w:t>全国漢籍データベース作成委員会</w:t>
      </w:r>
      <w:r w:rsidRPr="0098150D">
        <w:rPr>
          <w:rFonts w:eastAsia="SimSun"/>
        </w:rPr>
        <w:t xml:space="preserve">. </w:t>
      </w:r>
      <w:proofErr w:type="gramStart"/>
      <w:r w:rsidRPr="0098150D">
        <w:rPr>
          <w:rFonts w:eastAsia="SimSun"/>
        </w:rPr>
        <w:t>2001–2020.</w:t>
      </w:r>
      <w:proofErr w:type="gramEnd"/>
      <w:r w:rsidRPr="0098150D">
        <w:rPr>
          <w:rFonts w:eastAsia="SimSun"/>
        </w:rPr>
        <w:t xml:space="preserve"> “</w:t>
      </w:r>
      <w:proofErr w:type="spellStart"/>
      <w:r w:rsidRPr="0098150D">
        <w:rPr>
          <w:rFonts w:eastAsia="SimSun"/>
        </w:rPr>
        <w:t>Zenkoku</w:t>
      </w:r>
      <w:proofErr w:type="spellEnd"/>
      <w:r w:rsidRPr="0098150D">
        <w:rPr>
          <w:rFonts w:eastAsia="SimSun"/>
        </w:rPr>
        <w:t xml:space="preserve"> </w:t>
      </w:r>
      <w:proofErr w:type="spellStart"/>
      <w:r w:rsidRPr="0098150D">
        <w:rPr>
          <w:rFonts w:eastAsia="SimSun"/>
        </w:rPr>
        <w:t>kanseki</w:t>
      </w:r>
      <w:proofErr w:type="spellEnd"/>
      <w:r w:rsidRPr="0098150D">
        <w:rPr>
          <w:rFonts w:eastAsia="SimSun"/>
        </w:rPr>
        <w:t xml:space="preserve"> </w:t>
      </w:r>
      <w:proofErr w:type="spellStart"/>
      <w:r w:rsidRPr="0098150D">
        <w:rPr>
          <w:rFonts w:eastAsia="SimSun"/>
        </w:rPr>
        <w:t>dētabēsu</w:t>
      </w:r>
      <w:proofErr w:type="spellEnd"/>
      <w:r w:rsidRPr="0098150D">
        <w:rPr>
          <w:rFonts w:eastAsia="SimSun"/>
        </w:rPr>
        <w:t xml:space="preserve">” </w:t>
      </w:r>
      <w:r w:rsidRPr="0098150D">
        <w:rPr>
          <w:rFonts w:eastAsia="SimSun"/>
        </w:rPr>
        <w:t>全国漢籍データベース</w:t>
      </w:r>
      <w:r w:rsidRPr="0098150D">
        <w:rPr>
          <w:rFonts w:eastAsia="SimSun"/>
        </w:rPr>
        <w:t>,</w:t>
      </w:r>
      <w:hyperlink r:id="rId14">
        <w:r w:rsidRPr="0098150D">
          <w:rPr>
            <w:rFonts w:eastAsia="SimSun"/>
          </w:rPr>
          <w:t xml:space="preserve"> </w:t>
        </w:r>
      </w:hyperlink>
      <w:hyperlink r:id="rId15">
        <w:r w:rsidRPr="0098150D">
          <w:rPr>
            <w:rFonts w:eastAsia="SimSun"/>
            <w:color w:val="1155CC"/>
            <w:u w:val="single"/>
          </w:rPr>
          <w:t>http://kanji.zi</w:t>
        </w:r>
        <w:r w:rsidRPr="0098150D">
          <w:rPr>
            <w:rFonts w:eastAsia="SimSun"/>
            <w:color w:val="1155CC"/>
            <w:u w:val="single"/>
          </w:rPr>
          <w:t>nbun.kyoto-u.ac.jp/kanseki</w:t>
        </w:r>
      </w:hyperlink>
      <w:r w:rsidRPr="0098150D">
        <w:rPr>
          <w:rFonts w:eastAsia="SimSun"/>
        </w:rPr>
        <w:t xml:space="preserve"> (accessed October 6, 2025).</w:t>
      </w:r>
    </w:p>
    <w:sectPr w:rsidR="00312685" w:rsidRPr="0098150D">
      <w:footerReference w:type="default" r:id="rId16"/>
      <w:pgSz w:w="11906" w:h="16838"/>
      <w:pgMar w:top="851" w:right="1134" w:bottom="851" w:left="1134"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0222F" w14:textId="77777777" w:rsidR="00F4481E" w:rsidRDefault="00F4481E">
      <w:pPr>
        <w:spacing w:line="240" w:lineRule="auto"/>
      </w:pPr>
      <w:r>
        <w:separator/>
      </w:r>
    </w:p>
  </w:endnote>
  <w:endnote w:type="continuationSeparator" w:id="0">
    <w:p w14:paraId="5C731294" w14:textId="77777777" w:rsidR="00F4481E" w:rsidRDefault="00F448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lay">
    <w:charset w:val="00"/>
    <w:family w:val="auto"/>
    <w:pitch w:val="default"/>
    <w:embedRegular r:id="rId1" w:fontKey="{A70A7228-0DE2-4EF0-A1D0-8F2129187137}"/>
  </w:font>
  <w:font w:name="Garamond">
    <w:panose1 w:val="02020404030301010803"/>
    <w:charset w:val="00"/>
    <w:family w:val="roman"/>
    <w:pitch w:val="variable"/>
    <w:sig w:usb0="00000287" w:usb1="00000000" w:usb2="00000000" w:usb3="00000000" w:csb0="0000009F" w:csb1="00000000"/>
    <w:embedRegular r:id="rId2" w:fontKey="{507BD3DF-A2E3-4080-9EC1-2B5109B049C3}"/>
  </w:font>
  <w:font w:name="KaiT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3" w:fontKey="{F5EBECC8-84A3-46F0-9EF9-AC771F955ACA}"/>
  </w:font>
  <w:font w:name="Angsana New">
    <w:panose1 w:val="02020603050405020304"/>
    <w:charset w:val="00"/>
    <w:family w:val="roman"/>
    <w:pitch w:val="variable"/>
    <w:sig w:usb0="81000003" w:usb1="00000000" w:usb2="00000000" w:usb3="00000000" w:csb0="00010001" w:csb1="00000000"/>
    <w:embedRegular r:id="rId4" w:fontKey="{20D7C2A8-B91B-4D62-BC50-7A8EBD8EA62F}"/>
    <w:embedBold r:id="rId5" w:fontKey="{37557A22-E49D-4F39-8960-DB9BCC94C710}"/>
  </w:font>
  <w:font w:name="Aptos Display">
    <w:charset w:val="00"/>
    <w:family w:val="swiss"/>
    <w:pitch w:val="variable"/>
    <w:sig w:usb0="20000287" w:usb1="00000003" w:usb2="00000000" w:usb3="00000000" w:csb0="0000019F" w:csb1="00000000"/>
    <w:embedRegular r:id="rId6" w:fontKey="{18C20F5D-CEB4-4B97-A26C-DA6C988AE395}"/>
  </w:font>
  <w:font w:name="DengXian Light">
    <w:altName w:val="等线 Light"/>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embedItalic r:id="rId7" w:fontKey="{B847C88B-1D70-4669-8E5E-E285C8516F1E}"/>
  </w:font>
  <w:font w:name="SimSun">
    <w:altName w:val="宋体"/>
    <w:panose1 w:val="02010600030101010101"/>
    <w:charset w:val="86"/>
    <w:family w:val="auto"/>
    <w:pitch w:val="variable"/>
    <w:sig w:usb0="00000003" w:usb1="288F0000" w:usb2="00000016" w:usb3="00000000" w:csb0="00040001" w:csb1="00000000"/>
    <w:embedRegular r:id="rId8" w:subsetted="1" w:fontKey="{2F2FE67D-D35A-4B54-A4B2-270E093EB8C8}"/>
  </w:font>
  <w:font w:name="Batang">
    <w:altName w:val="바탕"/>
    <w:panose1 w:val="02030600000101010101"/>
    <w:charset w:val="81"/>
    <w:family w:val="roman"/>
    <w:pitch w:val="variable"/>
    <w:sig w:usb0="B00002AF" w:usb1="69D77CFB" w:usb2="00000030" w:usb3="00000000" w:csb0="0008009F" w:csb1="00000000"/>
    <w:embedRegular r:id="rId9" w:subsetted="1" w:fontKey="{6727EA46-0C21-4707-A0CF-E26E2BC8BD50}"/>
  </w:font>
  <w:font w:name="DengXian">
    <w:altName w:val="等线"/>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embedRegular r:id="rId10" w:fontKey="{49B3D2FD-B004-4771-A097-24CD6E6D6384}"/>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626CA" w14:textId="5394E659" w:rsidR="00312685" w:rsidRDefault="00F4481E">
    <w:pPr>
      <w:pBdr>
        <w:top w:val="nil"/>
        <w:left w:val="nil"/>
        <w:bottom w:val="nil"/>
        <w:right w:val="nil"/>
        <w:between w:val="nil"/>
      </w:pBdr>
      <w:tabs>
        <w:tab w:val="center" w:pos="4536"/>
        <w:tab w:val="right" w:pos="9072"/>
      </w:tabs>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1A2CB0">
      <w:rPr>
        <w:noProof/>
        <w:color w:val="000000"/>
        <w:sz w:val="22"/>
        <w:szCs w:val="22"/>
      </w:rPr>
      <w:t>2</w:t>
    </w:r>
    <w:r>
      <w:rPr>
        <w:color w:val="00000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ACE88" w14:textId="77777777" w:rsidR="00F4481E" w:rsidRDefault="00F4481E">
      <w:pPr>
        <w:spacing w:line="240" w:lineRule="auto"/>
      </w:pPr>
      <w:r>
        <w:separator/>
      </w:r>
    </w:p>
  </w:footnote>
  <w:footnote w:type="continuationSeparator" w:id="0">
    <w:p w14:paraId="4EC875D2" w14:textId="77777777" w:rsidR="00F4481E" w:rsidRDefault="00F4481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D7470"/>
    <w:multiLevelType w:val="multilevel"/>
    <w:tmpl w:val="5E369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B566D5A"/>
    <w:multiLevelType w:val="multilevel"/>
    <w:tmpl w:val="DB9ED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8D95034"/>
    <w:multiLevelType w:val="multilevel"/>
    <w:tmpl w:val="22661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D9F5020"/>
    <w:multiLevelType w:val="multilevel"/>
    <w:tmpl w:val="341C8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C2275BD"/>
    <w:multiLevelType w:val="multilevel"/>
    <w:tmpl w:val="6CB6E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9BE1190"/>
    <w:multiLevelType w:val="multilevel"/>
    <w:tmpl w:val="FCE0B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07B12DD"/>
    <w:multiLevelType w:val="multilevel"/>
    <w:tmpl w:val="AF7C9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6D953C58"/>
    <w:multiLevelType w:val="multilevel"/>
    <w:tmpl w:val="5B2AC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2092100"/>
    <w:multiLevelType w:val="multilevel"/>
    <w:tmpl w:val="65947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9DD5D22"/>
    <w:multiLevelType w:val="multilevel"/>
    <w:tmpl w:val="5492C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9"/>
  </w:num>
  <w:num w:numId="4">
    <w:abstractNumId w:val="7"/>
  </w:num>
  <w:num w:numId="5">
    <w:abstractNumId w:val="8"/>
  </w:num>
  <w:num w:numId="6">
    <w:abstractNumId w:val="1"/>
  </w:num>
  <w:num w:numId="7">
    <w:abstractNumId w:val="5"/>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685"/>
    <w:rsid w:val="00051479"/>
    <w:rsid w:val="000A781C"/>
    <w:rsid w:val="001A2CB0"/>
    <w:rsid w:val="00312685"/>
    <w:rsid w:val="004D0932"/>
    <w:rsid w:val="004E3E8D"/>
    <w:rsid w:val="00501FC1"/>
    <w:rsid w:val="006C64FB"/>
    <w:rsid w:val="0098150D"/>
    <w:rsid w:val="00CE0A71"/>
    <w:rsid w:val="00D24E32"/>
    <w:rsid w:val="00E744C7"/>
    <w:rsid w:val="00F4481E"/>
    <w:rsid w:val="00FE4856"/>
  </w:rsids>
  <m:mathPr>
    <m:mathFont m:val="Cambria Math"/>
    <m:brkBin m:val="before"/>
    <m:brkBinSub m:val="--"/>
    <m:smallFrac m:val="0"/>
    <m:dispDef/>
    <m:lMargin m:val="0"/>
    <m:rMargin m:val="0"/>
    <m:defJc m:val="centerGroup"/>
    <m:wrapIndent m:val="1440"/>
    <m:intLim m:val="subSup"/>
    <m:naryLim m:val="undOvr"/>
  </m:mathPr>
  <w:themeFontLang w:val="nb-NO"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781C"/>
    <w:pPr>
      <w:spacing w:line="280" w:lineRule="exact"/>
    </w:pPr>
  </w:style>
  <w:style w:type="paragraph" w:styleId="berschrift1">
    <w:name w:val="heading 1"/>
    <w:basedOn w:val="Standard"/>
    <w:next w:val="Standard"/>
    <w:uiPriority w:val="9"/>
    <w:qFormat/>
    <w:rsid w:val="00CE0A71"/>
    <w:pPr>
      <w:outlineLvl w:val="0"/>
    </w:pPr>
    <w:rPr>
      <w:b/>
      <w:bCs/>
      <w:sz w:val="28"/>
    </w:rPr>
  </w:style>
  <w:style w:type="paragraph" w:styleId="berschrift2">
    <w:name w:val="heading 2"/>
    <w:basedOn w:val="Standard"/>
    <w:next w:val="Standard"/>
    <w:uiPriority w:val="9"/>
    <w:unhideWhenUsed/>
    <w:qFormat/>
    <w:rsid w:val="00CE0A71"/>
    <w:pPr>
      <w:keepNext/>
      <w:keepLines/>
      <w:outlineLvl w:val="1"/>
    </w:pPr>
    <w:rPr>
      <w:b/>
      <w:i/>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link w:val="TitelZchn"/>
    <w:uiPriority w:val="10"/>
    <w:qFormat/>
    <w:rPr>
      <w:rFonts w:ascii="Play" w:eastAsia="Play" w:hAnsi="Play" w:cs="Play"/>
      <w:sz w:val="56"/>
      <w:szCs w:val="56"/>
    </w:rPr>
  </w:style>
  <w:style w:type="character" w:styleId="Hervorhebung">
    <w:name w:val="Emphasis"/>
    <w:qFormat/>
    <w:rPr>
      <w:i/>
      <w:iCs/>
    </w:rPr>
  </w:style>
  <w:style w:type="character" w:customStyle="1" w:styleId="CRStandardCJK-Characters">
    <w:name w:val="CR_Standard_CJK-Characters"/>
    <w:rsid w:val="00A111BD"/>
    <w:rPr>
      <w:rFonts w:ascii="Garamond" w:eastAsia="KaiTi" w:hAnsi="Garamond"/>
      <w:color w:val="33CCCC"/>
      <w:sz w:val="19"/>
      <w:szCs w:val="21"/>
      <w:lang w:eastAsia="zh-CN"/>
    </w:rPr>
  </w:style>
  <w:style w:type="paragraph" w:customStyle="1" w:styleId="CRBibliography">
    <w:name w:val="CR_Bibliography"/>
    <w:basedOn w:val="Standard"/>
    <w:rsid w:val="00A111BD"/>
    <w:pPr>
      <w:tabs>
        <w:tab w:val="left" w:pos="284"/>
      </w:tabs>
      <w:ind w:left="284" w:hanging="284"/>
      <w:jc w:val="both"/>
    </w:pPr>
    <w:rPr>
      <w:rFonts w:ascii="Garamond" w:eastAsia="KaiTi" w:hAnsi="Garamond"/>
      <w:spacing w:val="-2"/>
      <w:sz w:val="22"/>
      <w:szCs w:val="22"/>
      <w:lang w:val="en-US" w:eastAsia="en-US"/>
    </w:rPr>
  </w:style>
  <w:style w:type="character" w:customStyle="1" w:styleId="a">
    <w:name w:val="a"/>
    <w:basedOn w:val="Absatz-Standardschriftart"/>
    <w:rsid w:val="000F1780"/>
  </w:style>
  <w:style w:type="paragraph" w:styleId="Sprechblasentext">
    <w:name w:val="Balloon Text"/>
    <w:basedOn w:val="Standard"/>
    <w:link w:val="SprechblasentextZchn"/>
    <w:rsid w:val="004D4F81"/>
    <w:rPr>
      <w:rFonts w:ascii="Tahoma" w:hAnsi="Tahoma" w:cs="Angsana New"/>
      <w:sz w:val="16"/>
      <w:szCs w:val="16"/>
      <w:lang w:val="x-none" w:eastAsia="x-none" w:bidi="th-TH"/>
    </w:rPr>
  </w:style>
  <w:style w:type="character" w:customStyle="1" w:styleId="SprechblasentextZchn">
    <w:name w:val="Sprechblasentext Zchn"/>
    <w:link w:val="Sprechblasentext"/>
    <w:rsid w:val="004D4F81"/>
    <w:rPr>
      <w:rFonts w:ascii="Tahoma" w:hAnsi="Tahoma" w:cs="Tahoma"/>
      <w:sz w:val="16"/>
      <w:szCs w:val="16"/>
    </w:rPr>
  </w:style>
  <w:style w:type="character" w:customStyle="1" w:styleId="ZeicheninStandard">
    <w:name w:val="Zeichen_in_Standard"/>
    <w:rsid w:val="00D638B4"/>
    <w:rPr>
      <w:rFonts w:ascii="Garamond" w:eastAsia="KaiTi" w:hAnsi="Garamond"/>
      <w:color w:val="auto"/>
      <w:spacing w:val="-6"/>
      <w:sz w:val="21"/>
      <w:szCs w:val="18"/>
      <w:lang w:val="en-GB" w:eastAsia="zh-TW" w:bidi="ar-SA"/>
    </w:rPr>
  </w:style>
  <w:style w:type="character" w:customStyle="1" w:styleId="itempublisher">
    <w:name w:val="itempublisher"/>
    <w:rsid w:val="003F1972"/>
  </w:style>
  <w:style w:type="character" w:customStyle="1" w:styleId="Standard-CJK">
    <w:name w:val="Standard-CJK"/>
    <w:uiPriority w:val="1"/>
    <w:qFormat/>
    <w:rsid w:val="00820C47"/>
    <w:rPr>
      <w:rFonts w:ascii="KaiTi" w:eastAsia="KaiTi" w:hAnsi="KaiTi"/>
      <w:color w:val="auto"/>
      <w:sz w:val="19"/>
      <w:szCs w:val="19"/>
    </w:rPr>
  </w:style>
  <w:style w:type="character" w:customStyle="1" w:styleId="CJKStandard">
    <w:name w:val="CJK_Standard"/>
    <w:uiPriority w:val="99"/>
    <w:rsid w:val="00D742EC"/>
    <w:rPr>
      <w:rFonts w:ascii="Times New Roman" w:eastAsia="KaiTi" w:hAnsi="Times New Roman" w:cs="Times New Roman"/>
      <w:color w:val="auto"/>
      <w:sz w:val="20"/>
      <w:szCs w:val="21"/>
      <w:lang w:eastAsia="zh-TW"/>
    </w:rPr>
  </w:style>
  <w:style w:type="paragraph" w:styleId="Kopfzeile">
    <w:name w:val="header"/>
    <w:basedOn w:val="Standard"/>
    <w:link w:val="KopfzeileZchn"/>
    <w:rsid w:val="003C3249"/>
    <w:pPr>
      <w:tabs>
        <w:tab w:val="center" w:pos="4536"/>
        <w:tab w:val="right" w:pos="9072"/>
      </w:tabs>
    </w:pPr>
    <w:rPr>
      <w:rFonts w:cs="Angsana New"/>
      <w:lang w:val="x-none" w:eastAsia="x-none" w:bidi="th-TH"/>
    </w:rPr>
  </w:style>
  <w:style w:type="character" w:customStyle="1" w:styleId="KopfzeileZchn">
    <w:name w:val="Kopfzeile Zchn"/>
    <w:link w:val="Kopfzeile"/>
    <w:rsid w:val="003C3249"/>
    <w:rPr>
      <w:sz w:val="24"/>
      <w:szCs w:val="24"/>
    </w:rPr>
  </w:style>
  <w:style w:type="paragraph" w:styleId="Fuzeile">
    <w:name w:val="footer"/>
    <w:basedOn w:val="Standard"/>
    <w:link w:val="FuzeileZchn"/>
    <w:uiPriority w:val="99"/>
    <w:rsid w:val="003C3249"/>
    <w:pPr>
      <w:tabs>
        <w:tab w:val="center" w:pos="4536"/>
        <w:tab w:val="right" w:pos="9072"/>
      </w:tabs>
    </w:pPr>
    <w:rPr>
      <w:rFonts w:cs="Angsana New"/>
      <w:lang w:val="x-none" w:eastAsia="x-none" w:bidi="th-TH"/>
    </w:rPr>
  </w:style>
  <w:style w:type="character" w:customStyle="1" w:styleId="FuzeileZchn">
    <w:name w:val="Fußzeile Zchn"/>
    <w:link w:val="Fuzeile"/>
    <w:uiPriority w:val="99"/>
    <w:rsid w:val="003C3249"/>
    <w:rPr>
      <w:sz w:val="24"/>
      <w:szCs w:val="24"/>
    </w:rPr>
  </w:style>
  <w:style w:type="character" w:styleId="Kommentarzeichen">
    <w:name w:val="annotation reference"/>
    <w:rsid w:val="00DD47D0"/>
    <w:rPr>
      <w:sz w:val="16"/>
      <w:szCs w:val="16"/>
    </w:rPr>
  </w:style>
  <w:style w:type="paragraph" w:styleId="Kommentartext">
    <w:name w:val="annotation text"/>
    <w:basedOn w:val="Standard"/>
    <w:link w:val="KommentartextZchn"/>
    <w:rsid w:val="00DD47D0"/>
    <w:rPr>
      <w:sz w:val="20"/>
      <w:szCs w:val="20"/>
    </w:rPr>
  </w:style>
  <w:style w:type="character" w:customStyle="1" w:styleId="KommentartextZchn">
    <w:name w:val="Kommentartext Zchn"/>
    <w:basedOn w:val="Absatz-Standardschriftart"/>
    <w:link w:val="Kommentartext"/>
    <w:rsid w:val="00DD47D0"/>
  </w:style>
  <w:style w:type="paragraph" w:styleId="Kommentarthema">
    <w:name w:val="annotation subject"/>
    <w:basedOn w:val="Kommentartext"/>
    <w:next w:val="Kommentartext"/>
    <w:link w:val="KommentarthemaZchn"/>
    <w:rsid w:val="00DD47D0"/>
    <w:rPr>
      <w:rFonts w:cs="Angsana New"/>
      <w:b/>
      <w:bCs/>
      <w:lang w:val="x-none" w:eastAsia="x-none" w:bidi="th-TH"/>
    </w:rPr>
  </w:style>
  <w:style w:type="character" w:customStyle="1" w:styleId="KommentarthemaZchn">
    <w:name w:val="Kommentarthema Zchn"/>
    <w:link w:val="Kommentarthema"/>
    <w:rsid w:val="00DD47D0"/>
    <w:rPr>
      <w:b/>
      <w:bCs/>
    </w:rPr>
  </w:style>
  <w:style w:type="paragraph" w:styleId="berarbeitung">
    <w:name w:val="Revision"/>
    <w:hidden/>
    <w:uiPriority w:val="99"/>
    <w:semiHidden/>
    <w:rsid w:val="001A2131"/>
    <w:rPr>
      <w:lang w:val="de-DE"/>
    </w:rPr>
  </w:style>
  <w:style w:type="paragraph" w:styleId="Listenabsatz">
    <w:name w:val="List Paragraph"/>
    <w:basedOn w:val="Standard"/>
    <w:uiPriority w:val="34"/>
    <w:qFormat/>
    <w:rsid w:val="00ED2645"/>
    <w:pPr>
      <w:ind w:left="720"/>
      <w:contextualSpacing/>
    </w:pPr>
  </w:style>
  <w:style w:type="character" w:customStyle="1" w:styleId="TitelZchn">
    <w:name w:val="Titel Zchn"/>
    <w:basedOn w:val="Absatz-Standardschriftart"/>
    <w:link w:val="Titel"/>
    <w:rsid w:val="007316E4"/>
    <w:rPr>
      <w:rFonts w:asciiTheme="majorHAnsi" w:eastAsiaTheme="majorEastAsia" w:hAnsiTheme="majorHAnsi" w:cstheme="majorBidi"/>
      <w:spacing w:val="-10"/>
      <w:kern w:val="28"/>
      <w:sz w:val="56"/>
      <w:szCs w:val="56"/>
      <w:lang w:val="de-DE"/>
    </w:rPr>
  </w:style>
  <w:style w:type="character" w:styleId="Hyperlink">
    <w:name w:val="Hyperlink"/>
    <w:basedOn w:val="Absatz-Standardschriftart"/>
    <w:rsid w:val="005364F0"/>
    <w:rPr>
      <w:color w:val="467886" w:themeColor="hyperlink"/>
      <w:u w:val="single"/>
    </w:rPr>
  </w:style>
  <w:style w:type="character" w:customStyle="1" w:styleId="UnresolvedMention">
    <w:name w:val="Unresolved Mention"/>
    <w:basedOn w:val="Absatz-Standardschriftart"/>
    <w:uiPriority w:val="99"/>
    <w:semiHidden/>
    <w:unhideWhenUsed/>
    <w:rsid w:val="005364F0"/>
    <w:rPr>
      <w:color w:val="605E5C"/>
      <w:shd w:val="clear" w:color="auto" w:fill="E1DFDD"/>
    </w:rPr>
  </w:style>
  <w:style w:type="paragraph" w:styleId="Untertitel">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A781C"/>
    <w:pPr>
      <w:spacing w:line="280" w:lineRule="exact"/>
    </w:pPr>
  </w:style>
  <w:style w:type="paragraph" w:styleId="berschrift1">
    <w:name w:val="heading 1"/>
    <w:basedOn w:val="Standard"/>
    <w:next w:val="Standard"/>
    <w:uiPriority w:val="9"/>
    <w:qFormat/>
    <w:rsid w:val="00CE0A71"/>
    <w:pPr>
      <w:outlineLvl w:val="0"/>
    </w:pPr>
    <w:rPr>
      <w:b/>
      <w:bCs/>
      <w:sz w:val="28"/>
    </w:rPr>
  </w:style>
  <w:style w:type="paragraph" w:styleId="berschrift2">
    <w:name w:val="heading 2"/>
    <w:basedOn w:val="Standard"/>
    <w:next w:val="Standard"/>
    <w:uiPriority w:val="9"/>
    <w:unhideWhenUsed/>
    <w:qFormat/>
    <w:rsid w:val="00CE0A71"/>
    <w:pPr>
      <w:keepNext/>
      <w:keepLines/>
      <w:outlineLvl w:val="1"/>
    </w:pPr>
    <w:rPr>
      <w:b/>
      <w:i/>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link w:val="TitelZchn"/>
    <w:uiPriority w:val="10"/>
    <w:qFormat/>
    <w:rPr>
      <w:rFonts w:ascii="Play" w:eastAsia="Play" w:hAnsi="Play" w:cs="Play"/>
      <w:sz w:val="56"/>
      <w:szCs w:val="56"/>
    </w:rPr>
  </w:style>
  <w:style w:type="character" w:styleId="Hervorhebung">
    <w:name w:val="Emphasis"/>
    <w:qFormat/>
    <w:rPr>
      <w:i/>
      <w:iCs/>
    </w:rPr>
  </w:style>
  <w:style w:type="character" w:customStyle="1" w:styleId="CRStandardCJK-Characters">
    <w:name w:val="CR_Standard_CJK-Characters"/>
    <w:rsid w:val="00A111BD"/>
    <w:rPr>
      <w:rFonts w:ascii="Garamond" w:eastAsia="KaiTi" w:hAnsi="Garamond"/>
      <w:color w:val="33CCCC"/>
      <w:sz w:val="19"/>
      <w:szCs w:val="21"/>
      <w:lang w:eastAsia="zh-CN"/>
    </w:rPr>
  </w:style>
  <w:style w:type="paragraph" w:customStyle="1" w:styleId="CRBibliography">
    <w:name w:val="CR_Bibliography"/>
    <w:basedOn w:val="Standard"/>
    <w:rsid w:val="00A111BD"/>
    <w:pPr>
      <w:tabs>
        <w:tab w:val="left" w:pos="284"/>
      </w:tabs>
      <w:ind w:left="284" w:hanging="284"/>
      <w:jc w:val="both"/>
    </w:pPr>
    <w:rPr>
      <w:rFonts w:ascii="Garamond" w:eastAsia="KaiTi" w:hAnsi="Garamond"/>
      <w:spacing w:val="-2"/>
      <w:sz w:val="22"/>
      <w:szCs w:val="22"/>
      <w:lang w:val="en-US" w:eastAsia="en-US"/>
    </w:rPr>
  </w:style>
  <w:style w:type="character" w:customStyle="1" w:styleId="a">
    <w:name w:val="a"/>
    <w:basedOn w:val="Absatz-Standardschriftart"/>
    <w:rsid w:val="000F1780"/>
  </w:style>
  <w:style w:type="paragraph" w:styleId="Sprechblasentext">
    <w:name w:val="Balloon Text"/>
    <w:basedOn w:val="Standard"/>
    <w:link w:val="SprechblasentextZchn"/>
    <w:rsid w:val="004D4F81"/>
    <w:rPr>
      <w:rFonts w:ascii="Tahoma" w:hAnsi="Tahoma" w:cs="Angsana New"/>
      <w:sz w:val="16"/>
      <w:szCs w:val="16"/>
      <w:lang w:val="x-none" w:eastAsia="x-none" w:bidi="th-TH"/>
    </w:rPr>
  </w:style>
  <w:style w:type="character" w:customStyle="1" w:styleId="SprechblasentextZchn">
    <w:name w:val="Sprechblasentext Zchn"/>
    <w:link w:val="Sprechblasentext"/>
    <w:rsid w:val="004D4F81"/>
    <w:rPr>
      <w:rFonts w:ascii="Tahoma" w:hAnsi="Tahoma" w:cs="Tahoma"/>
      <w:sz w:val="16"/>
      <w:szCs w:val="16"/>
    </w:rPr>
  </w:style>
  <w:style w:type="character" w:customStyle="1" w:styleId="ZeicheninStandard">
    <w:name w:val="Zeichen_in_Standard"/>
    <w:rsid w:val="00D638B4"/>
    <w:rPr>
      <w:rFonts w:ascii="Garamond" w:eastAsia="KaiTi" w:hAnsi="Garamond"/>
      <w:color w:val="auto"/>
      <w:spacing w:val="-6"/>
      <w:sz w:val="21"/>
      <w:szCs w:val="18"/>
      <w:lang w:val="en-GB" w:eastAsia="zh-TW" w:bidi="ar-SA"/>
    </w:rPr>
  </w:style>
  <w:style w:type="character" w:customStyle="1" w:styleId="itempublisher">
    <w:name w:val="itempublisher"/>
    <w:rsid w:val="003F1972"/>
  </w:style>
  <w:style w:type="character" w:customStyle="1" w:styleId="Standard-CJK">
    <w:name w:val="Standard-CJK"/>
    <w:uiPriority w:val="1"/>
    <w:qFormat/>
    <w:rsid w:val="00820C47"/>
    <w:rPr>
      <w:rFonts w:ascii="KaiTi" w:eastAsia="KaiTi" w:hAnsi="KaiTi"/>
      <w:color w:val="auto"/>
      <w:sz w:val="19"/>
      <w:szCs w:val="19"/>
    </w:rPr>
  </w:style>
  <w:style w:type="character" w:customStyle="1" w:styleId="CJKStandard">
    <w:name w:val="CJK_Standard"/>
    <w:uiPriority w:val="99"/>
    <w:rsid w:val="00D742EC"/>
    <w:rPr>
      <w:rFonts w:ascii="Times New Roman" w:eastAsia="KaiTi" w:hAnsi="Times New Roman" w:cs="Times New Roman"/>
      <w:color w:val="auto"/>
      <w:sz w:val="20"/>
      <w:szCs w:val="21"/>
      <w:lang w:eastAsia="zh-TW"/>
    </w:rPr>
  </w:style>
  <w:style w:type="paragraph" w:styleId="Kopfzeile">
    <w:name w:val="header"/>
    <w:basedOn w:val="Standard"/>
    <w:link w:val="KopfzeileZchn"/>
    <w:rsid w:val="003C3249"/>
    <w:pPr>
      <w:tabs>
        <w:tab w:val="center" w:pos="4536"/>
        <w:tab w:val="right" w:pos="9072"/>
      </w:tabs>
    </w:pPr>
    <w:rPr>
      <w:rFonts w:cs="Angsana New"/>
      <w:lang w:val="x-none" w:eastAsia="x-none" w:bidi="th-TH"/>
    </w:rPr>
  </w:style>
  <w:style w:type="character" w:customStyle="1" w:styleId="KopfzeileZchn">
    <w:name w:val="Kopfzeile Zchn"/>
    <w:link w:val="Kopfzeile"/>
    <w:rsid w:val="003C3249"/>
    <w:rPr>
      <w:sz w:val="24"/>
      <w:szCs w:val="24"/>
    </w:rPr>
  </w:style>
  <w:style w:type="paragraph" w:styleId="Fuzeile">
    <w:name w:val="footer"/>
    <w:basedOn w:val="Standard"/>
    <w:link w:val="FuzeileZchn"/>
    <w:uiPriority w:val="99"/>
    <w:rsid w:val="003C3249"/>
    <w:pPr>
      <w:tabs>
        <w:tab w:val="center" w:pos="4536"/>
        <w:tab w:val="right" w:pos="9072"/>
      </w:tabs>
    </w:pPr>
    <w:rPr>
      <w:rFonts w:cs="Angsana New"/>
      <w:lang w:val="x-none" w:eastAsia="x-none" w:bidi="th-TH"/>
    </w:rPr>
  </w:style>
  <w:style w:type="character" w:customStyle="1" w:styleId="FuzeileZchn">
    <w:name w:val="Fußzeile Zchn"/>
    <w:link w:val="Fuzeile"/>
    <w:uiPriority w:val="99"/>
    <w:rsid w:val="003C3249"/>
    <w:rPr>
      <w:sz w:val="24"/>
      <w:szCs w:val="24"/>
    </w:rPr>
  </w:style>
  <w:style w:type="character" w:styleId="Kommentarzeichen">
    <w:name w:val="annotation reference"/>
    <w:rsid w:val="00DD47D0"/>
    <w:rPr>
      <w:sz w:val="16"/>
      <w:szCs w:val="16"/>
    </w:rPr>
  </w:style>
  <w:style w:type="paragraph" w:styleId="Kommentartext">
    <w:name w:val="annotation text"/>
    <w:basedOn w:val="Standard"/>
    <w:link w:val="KommentartextZchn"/>
    <w:rsid w:val="00DD47D0"/>
    <w:rPr>
      <w:sz w:val="20"/>
      <w:szCs w:val="20"/>
    </w:rPr>
  </w:style>
  <w:style w:type="character" w:customStyle="1" w:styleId="KommentartextZchn">
    <w:name w:val="Kommentartext Zchn"/>
    <w:basedOn w:val="Absatz-Standardschriftart"/>
    <w:link w:val="Kommentartext"/>
    <w:rsid w:val="00DD47D0"/>
  </w:style>
  <w:style w:type="paragraph" w:styleId="Kommentarthema">
    <w:name w:val="annotation subject"/>
    <w:basedOn w:val="Kommentartext"/>
    <w:next w:val="Kommentartext"/>
    <w:link w:val="KommentarthemaZchn"/>
    <w:rsid w:val="00DD47D0"/>
    <w:rPr>
      <w:rFonts w:cs="Angsana New"/>
      <w:b/>
      <w:bCs/>
      <w:lang w:val="x-none" w:eastAsia="x-none" w:bidi="th-TH"/>
    </w:rPr>
  </w:style>
  <w:style w:type="character" w:customStyle="1" w:styleId="KommentarthemaZchn">
    <w:name w:val="Kommentarthema Zchn"/>
    <w:link w:val="Kommentarthema"/>
    <w:rsid w:val="00DD47D0"/>
    <w:rPr>
      <w:b/>
      <w:bCs/>
    </w:rPr>
  </w:style>
  <w:style w:type="paragraph" w:styleId="berarbeitung">
    <w:name w:val="Revision"/>
    <w:hidden/>
    <w:uiPriority w:val="99"/>
    <w:semiHidden/>
    <w:rsid w:val="001A2131"/>
    <w:rPr>
      <w:lang w:val="de-DE"/>
    </w:rPr>
  </w:style>
  <w:style w:type="paragraph" w:styleId="Listenabsatz">
    <w:name w:val="List Paragraph"/>
    <w:basedOn w:val="Standard"/>
    <w:uiPriority w:val="34"/>
    <w:qFormat/>
    <w:rsid w:val="00ED2645"/>
    <w:pPr>
      <w:ind w:left="720"/>
      <w:contextualSpacing/>
    </w:pPr>
  </w:style>
  <w:style w:type="character" w:customStyle="1" w:styleId="TitelZchn">
    <w:name w:val="Titel Zchn"/>
    <w:basedOn w:val="Absatz-Standardschriftart"/>
    <w:link w:val="Titel"/>
    <w:rsid w:val="007316E4"/>
    <w:rPr>
      <w:rFonts w:asciiTheme="majorHAnsi" w:eastAsiaTheme="majorEastAsia" w:hAnsiTheme="majorHAnsi" w:cstheme="majorBidi"/>
      <w:spacing w:val="-10"/>
      <w:kern w:val="28"/>
      <w:sz w:val="56"/>
      <w:szCs w:val="56"/>
      <w:lang w:val="de-DE"/>
    </w:rPr>
  </w:style>
  <w:style w:type="character" w:styleId="Hyperlink">
    <w:name w:val="Hyperlink"/>
    <w:basedOn w:val="Absatz-Standardschriftart"/>
    <w:rsid w:val="005364F0"/>
    <w:rPr>
      <w:color w:val="467886" w:themeColor="hyperlink"/>
      <w:u w:val="single"/>
    </w:rPr>
  </w:style>
  <w:style w:type="character" w:customStyle="1" w:styleId="UnresolvedMention">
    <w:name w:val="Unresolved Mention"/>
    <w:basedOn w:val="Absatz-Standardschriftart"/>
    <w:uiPriority w:val="99"/>
    <w:semiHidden/>
    <w:unhideWhenUsed/>
    <w:rsid w:val="005364F0"/>
    <w:rPr>
      <w:color w:val="605E5C"/>
      <w:shd w:val="clear" w:color="auto" w:fill="E1DFDD"/>
    </w:rPr>
  </w:style>
  <w:style w:type="paragraph" w:styleId="Untertitel">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ul.waseda.ac.jp/kotenseki/html/ne01/ne01_04067/index.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rs.harvard.edu/urn-3:FHCL:2855380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iwenli@cityu.edu.hk" TargetMode="External"/><Relationship Id="rId5" Type="http://schemas.openxmlformats.org/officeDocument/2006/relationships/settings" Target="settings.xml"/><Relationship Id="rId15" Type="http://schemas.openxmlformats.org/officeDocument/2006/relationships/hyperlink" Target="http://kanji.zinbun.kyoto-u.ac.jp/kanseki" TargetMode="External"/><Relationship Id="rId10" Type="http://schemas.openxmlformats.org/officeDocument/2006/relationships/hyperlink" Target="mailto:elke.papelitzky@ikos.uio.no" TargetMode="External"/><Relationship Id="rId4" Type="http://schemas.microsoft.com/office/2007/relationships/stylesWithEffects" Target="stylesWithEffects.xml"/><Relationship Id="rId9" Type="http://schemas.openxmlformats.org/officeDocument/2006/relationships/hyperlink" Target="mailto:sebastian.eicher@unive.it" TargetMode="External"/><Relationship Id="rId14" Type="http://schemas.openxmlformats.org/officeDocument/2006/relationships/hyperlink" Target="http://kanji.zinbun.kyoto-u.ac.jp/kanseki"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LzNJerx0TSQycDqcAPWuQirNOQ==">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463b6811-b0a4-4b2a-b932-72c4c970c5d2}" enabled="0" method="" siteId="{463b6811-b0a4-4b2a-b932-72c4c970c5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1357</Words>
  <Characters>7738</Characters>
  <Application>Microsoft Office Word</Application>
  <DocSecurity>0</DocSecurity>
  <Lines>64</Lines>
  <Paragraphs>18</Paragraphs>
  <ScaleCrop>false</ScaleCrop>
  <Company/>
  <LinksUpToDate>false</LinksUpToDate>
  <CharactersWithSpaces>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Hanke</dc:creator>
  <cp:lastModifiedBy> </cp:lastModifiedBy>
  <cp:revision>11</cp:revision>
  <dcterms:created xsi:type="dcterms:W3CDTF">2025-09-26T14:32:00Z</dcterms:created>
  <dcterms:modified xsi:type="dcterms:W3CDTF">2026-09-10T16:55:00Z</dcterms:modified>
</cp:coreProperties>
</file>